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189ED" w14:textId="77777777" w:rsidR="006E5D65" w:rsidRPr="00E960BB" w:rsidRDefault="004439A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4065202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8FC7A6" w14:textId="6589D178" w:rsidR="0067068B" w:rsidRDefault="0071620A" w:rsidP="004439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40529">
        <w:rPr>
          <w:rFonts w:ascii="Corbel" w:hAnsi="Corbel"/>
          <w:b/>
          <w:smallCaps/>
          <w:sz w:val="24"/>
          <w:szCs w:val="24"/>
        </w:rPr>
        <w:t xml:space="preserve"> </w:t>
      </w:r>
      <w:r w:rsidR="00274879">
        <w:rPr>
          <w:rFonts w:ascii="Corbel" w:hAnsi="Corbel"/>
          <w:b/>
          <w:smallCaps/>
          <w:sz w:val="24"/>
          <w:szCs w:val="24"/>
        </w:rPr>
        <w:t>2022-2027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0EADD5B" w14:textId="77777777" w:rsidR="0085747A" w:rsidRPr="004439AE" w:rsidRDefault="0085747A" w:rsidP="0067068B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D3AD2CA" w14:textId="05C6B379" w:rsidR="00445970" w:rsidRPr="00EA4832" w:rsidRDefault="00445970" w:rsidP="004439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67068B">
        <w:rPr>
          <w:rFonts w:ascii="Corbel" w:hAnsi="Corbel"/>
          <w:sz w:val="20"/>
          <w:szCs w:val="20"/>
        </w:rPr>
        <w:t>20</w:t>
      </w:r>
      <w:r w:rsidR="00FA6372">
        <w:rPr>
          <w:rFonts w:ascii="Corbel" w:hAnsi="Corbel"/>
          <w:sz w:val="20"/>
          <w:szCs w:val="20"/>
        </w:rPr>
        <w:t>2</w:t>
      </w:r>
      <w:r w:rsidR="00340529">
        <w:rPr>
          <w:rFonts w:ascii="Corbel" w:hAnsi="Corbel"/>
          <w:sz w:val="20"/>
          <w:szCs w:val="20"/>
        </w:rPr>
        <w:t>4</w:t>
      </w:r>
      <w:r w:rsidR="00274879">
        <w:rPr>
          <w:rFonts w:ascii="Corbel" w:hAnsi="Corbel"/>
          <w:sz w:val="20"/>
          <w:szCs w:val="20"/>
        </w:rPr>
        <w:t>/2025</w:t>
      </w:r>
      <w:bookmarkStart w:id="0" w:name="_GoBack"/>
      <w:bookmarkEnd w:id="0"/>
    </w:p>
    <w:p w14:paraId="44B55A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7059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A72B3" w:rsidRPr="009C54AE" w14:paraId="66082D11" w14:textId="77777777" w:rsidTr="006A72B3">
        <w:tc>
          <w:tcPr>
            <w:tcW w:w="2694" w:type="dxa"/>
            <w:vAlign w:val="center"/>
          </w:tcPr>
          <w:p w14:paraId="7D37A866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444B43" w14:textId="77777777" w:rsidR="006A72B3" w:rsidRPr="0067068B" w:rsidRDefault="006A72B3" w:rsidP="00A65C05">
            <w:pPr>
              <w:pStyle w:val="Odpowiedzi"/>
              <w:rPr>
                <w:color w:val="auto"/>
                <w:sz w:val="22"/>
              </w:rPr>
            </w:pPr>
            <w:r w:rsidRPr="0067068B">
              <w:rPr>
                <w:color w:val="auto"/>
                <w:sz w:val="22"/>
              </w:rPr>
              <w:t>Publiczne prawo gospodarcze</w:t>
            </w:r>
          </w:p>
        </w:tc>
      </w:tr>
      <w:tr w:rsidR="006A72B3" w:rsidRPr="009C54AE" w14:paraId="0A153644" w14:textId="77777777" w:rsidTr="006A72B3">
        <w:tc>
          <w:tcPr>
            <w:tcW w:w="2694" w:type="dxa"/>
            <w:vAlign w:val="center"/>
          </w:tcPr>
          <w:p w14:paraId="62B5DC4F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D1BB8E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</w:p>
        </w:tc>
      </w:tr>
      <w:tr w:rsidR="006A72B3" w:rsidRPr="009C54AE" w14:paraId="24CCEC47" w14:textId="77777777" w:rsidTr="006A72B3">
        <w:tc>
          <w:tcPr>
            <w:tcW w:w="2694" w:type="dxa"/>
            <w:vAlign w:val="center"/>
          </w:tcPr>
          <w:p w14:paraId="6ACF95F5" w14:textId="77777777" w:rsidR="006A72B3" w:rsidRPr="009C54AE" w:rsidRDefault="006A72B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B8CE3E" w14:textId="77777777" w:rsidR="006A72B3" w:rsidRPr="00BF2155" w:rsidRDefault="0067068B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Kolegium Nauk Społecznych </w:t>
            </w:r>
          </w:p>
        </w:tc>
      </w:tr>
      <w:tr w:rsidR="006A72B3" w:rsidRPr="009C54AE" w14:paraId="7C62E14B" w14:textId="77777777" w:rsidTr="006A72B3">
        <w:tc>
          <w:tcPr>
            <w:tcW w:w="2694" w:type="dxa"/>
            <w:vAlign w:val="center"/>
          </w:tcPr>
          <w:p w14:paraId="64912BC5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490573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600569">
              <w:rPr>
                <w:b w:val="0"/>
                <w:color w:val="auto"/>
                <w:sz w:val="22"/>
              </w:rPr>
              <w:t>Zakład</w:t>
            </w:r>
            <w:r w:rsidR="008813F4">
              <w:rPr>
                <w:b w:val="0"/>
                <w:color w:val="auto"/>
                <w:sz w:val="22"/>
              </w:rPr>
              <w:t xml:space="preserve"> Prawa </w:t>
            </w:r>
            <w:r w:rsidRPr="00600569">
              <w:rPr>
                <w:b w:val="0"/>
                <w:color w:val="auto"/>
                <w:sz w:val="22"/>
              </w:rPr>
              <w:t>Gospodarczego</w:t>
            </w:r>
          </w:p>
        </w:tc>
      </w:tr>
      <w:tr w:rsidR="006A72B3" w:rsidRPr="009C54AE" w14:paraId="1A59CE3D" w14:textId="77777777" w:rsidTr="006A72B3">
        <w:tc>
          <w:tcPr>
            <w:tcW w:w="2694" w:type="dxa"/>
            <w:vAlign w:val="center"/>
          </w:tcPr>
          <w:p w14:paraId="7869F640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18E6C5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A72B3" w:rsidRPr="009C54AE" w14:paraId="4C1DCA48" w14:textId="77777777" w:rsidTr="006A72B3">
        <w:tc>
          <w:tcPr>
            <w:tcW w:w="2694" w:type="dxa"/>
            <w:vAlign w:val="center"/>
          </w:tcPr>
          <w:p w14:paraId="0249B642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E1A903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6A72B3" w:rsidRPr="009C54AE" w14:paraId="43407395" w14:textId="77777777" w:rsidTr="006A72B3">
        <w:tc>
          <w:tcPr>
            <w:tcW w:w="2694" w:type="dxa"/>
            <w:vAlign w:val="center"/>
          </w:tcPr>
          <w:p w14:paraId="2DE6161B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EADD80" w14:textId="77777777" w:rsidR="006A72B3" w:rsidRPr="00BF2155" w:rsidRDefault="008813F4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A72B3" w:rsidRPr="009C54AE" w14:paraId="67EAF6F6" w14:textId="77777777" w:rsidTr="006A72B3">
        <w:tc>
          <w:tcPr>
            <w:tcW w:w="2694" w:type="dxa"/>
            <w:vAlign w:val="center"/>
          </w:tcPr>
          <w:p w14:paraId="1A9EED2E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DAD37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A72B3" w:rsidRPr="009C54AE" w14:paraId="4D6FB054" w14:textId="77777777" w:rsidTr="006A72B3">
        <w:tc>
          <w:tcPr>
            <w:tcW w:w="2694" w:type="dxa"/>
            <w:vAlign w:val="center"/>
          </w:tcPr>
          <w:p w14:paraId="3C112F5B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5296CA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III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</w:p>
        </w:tc>
      </w:tr>
      <w:tr w:rsidR="006A72B3" w:rsidRPr="009C54AE" w14:paraId="73BB8D33" w14:textId="77777777" w:rsidTr="006A72B3">
        <w:tc>
          <w:tcPr>
            <w:tcW w:w="2694" w:type="dxa"/>
            <w:vAlign w:val="center"/>
          </w:tcPr>
          <w:p w14:paraId="50CC648D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3A4D7D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6A72B3" w:rsidRPr="009C54AE" w14:paraId="308CA016" w14:textId="77777777" w:rsidTr="006A72B3">
        <w:tc>
          <w:tcPr>
            <w:tcW w:w="2694" w:type="dxa"/>
            <w:vAlign w:val="center"/>
          </w:tcPr>
          <w:p w14:paraId="7D24C0BB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02B2A9" w14:textId="77777777" w:rsidR="006A72B3" w:rsidRPr="00BF2155" w:rsidRDefault="00B33BF7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6A72B3" w:rsidRPr="00274879" w14:paraId="0C21BA8A" w14:textId="77777777" w:rsidTr="006A72B3">
        <w:tc>
          <w:tcPr>
            <w:tcW w:w="2694" w:type="dxa"/>
            <w:vAlign w:val="center"/>
          </w:tcPr>
          <w:p w14:paraId="1DE649A8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A46775" w14:textId="77777777" w:rsidR="006A72B3" w:rsidRPr="004C6535" w:rsidRDefault="00503C31" w:rsidP="006A72B3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="004C6535" w:rsidRPr="004C6535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 w:rsidR="004C6535"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6A72B3" w:rsidRPr="009C54AE" w14:paraId="1EF85B6D" w14:textId="77777777" w:rsidTr="006A72B3">
        <w:tc>
          <w:tcPr>
            <w:tcW w:w="2694" w:type="dxa"/>
            <w:vAlign w:val="center"/>
          </w:tcPr>
          <w:p w14:paraId="04FDFB1B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E96EC6A" w14:textId="77777777" w:rsidR="006A72B3" w:rsidRPr="009C54AE" w:rsidRDefault="00503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d</w:t>
            </w:r>
            <w:r w:rsidR="004C6535" w:rsidRPr="004C6535">
              <w:rPr>
                <w:b w:val="0"/>
                <w:color w:val="auto"/>
                <w:sz w:val="22"/>
              </w:rPr>
              <w:t>r hab. Jan Olszewski, prof. UR</w:t>
            </w:r>
            <w:r w:rsidR="006A72B3">
              <w:rPr>
                <w:b w:val="0"/>
                <w:color w:val="auto"/>
                <w:sz w:val="22"/>
              </w:rPr>
              <w:t xml:space="preserve">, mgr Rajmund Stapiński, mgr Oskar </w:t>
            </w:r>
            <w:proofErr w:type="spellStart"/>
            <w:r w:rsidR="006A72B3">
              <w:rPr>
                <w:b w:val="0"/>
                <w:color w:val="auto"/>
                <w:sz w:val="22"/>
              </w:rPr>
              <w:t>Bróż</w:t>
            </w:r>
            <w:proofErr w:type="spellEnd"/>
          </w:p>
        </w:tc>
      </w:tr>
    </w:tbl>
    <w:p w14:paraId="38D831E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0015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572F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B5A1E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AC3D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D9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D53D4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C8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C8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0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29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C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79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41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3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68FE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6A6F" w14:textId="77777777" w:rsidR="00015B8F" w:rsidRPr="009C54AE" w:rsidRDefault="00020A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098D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4F5A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DD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0B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E5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8A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BE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C5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3E83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2F5AFCE" w14:textId="77777777" w:rsidR="00923D7D" w:rsidRPr="009C54AE" w:rsidRDefault="00923D7D" w:rsidP="009848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6656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4439AE">
        <w:rPr>
          <w:rFonts w:ascii="Corbel" w:hAnsi="Corbel"/>
          <w:smallCaps w:val="0"/>
          <w:szCs w:val="24"/>
        </w:rPr>
        <w:t xml:space="preserve"> </w:t>
      </w:r>
    </w:p>
    <w:p w14:paraId="7F15AAA2" w14:textId="77777777" w:rsidR="0085747A" w:rsidRPr="009C54AE" w:rsidRDefault="001A19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-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- nie</w:t>
      </w:r>
    </w:p>
    <w:p w14:paraId="7D4014BD" w14:textId="77777777" w:rsidR="0085747A" w:rsidRPr="009C54AE" w:rsidRDefault="001A19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-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</w:t>
      </w:r>
      <w:r>
        <w:rPr>
          <w:rFonts w:ascii="Corbel" w:hAnsi="Corbel"/>
          <w:b w:val="0"/>
          <w:smallCaps w:val="0"/>
          <w:szCs w:val="24"/>
        </w:rPr>
        <w:t xml:space="preserve"> hybrydowe </w:t>
      </w:r>
      <w:r w:rsidR="0085747A" w:rsidRPr="009C54AE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tradycyjnie i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-tak</w:t>
      </w:r>
    </w:p>
    <w:p w14:paraId="1E689B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2865C2" w14:textId="77777777" w:rsidR="00E960BB" w:rsidRDefault="00E22FBC" w:rsidP="009848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A65C05" w:rsidRPr="00A65C05">
        <w:rPr>
          <w:rFonts w:ascii="Corbel" w:hAnsi="Corbel"/>
          <w:b w:val="0"/>
          <w:smallCaps w:val="0"/>
          <w:szCs w:val="24"/>
        </w:rPr>
        <w:t>egzamin</w:t>
      </w:r>
      <w:r w:rsidR="00A65C05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5ED48244" w14:textId="77777777" w:rsidR="0067068B" w:rsidRPr="009848F0" w:rsidRDefault="0067068B" w:rsidP="009848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9964CC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0C8BF1" w14:textId="77777777" w:rsidR="0067068B" w:rsidRPr="009C54AE" w:rsidRDefault="0067068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04A09F" w14:textId="77777777" w:rsidTr="00745302">
        <w:tc>
          <w:tcPr>
            <w:tcW w:w="9670" w:type="dxa"/>
          </w:tcPr>
          <w:p w14:paraId="1A617CFC" w14:textId="77777777" w:rsidR="0085747A" w:rsidRPr="004C6535" w:rsidRDefault="00E71489" w:rsidP="004C6535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3192BB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A3D6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6523A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A6FF5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9EE59A" w14:textId="77777777" w:rsidR="0067068B" w:rsidRDefault="0067068B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A72B3" w:rsidRPr="006A72B3" w14:paraId="2E280E1D" w14:textId="77777777" w:rsidTr="00A65C05">
        <w:tc>
          <w:tcPr>
            <w:tcW w:w="675" w:type="dxa"/>
            <w:vAlign w:val="center"/>
          </w:tcPr>
          <w:p w14:paraId="1ADB30D8" w14:textId="77777777" w:rsidR="006A72B3" w:rsidRPr="006A72B3" w:rsidRDefault="006A72B3" w:rsidP="006A72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pl-PL"/>
              </w:rPr>
            </w:pPr>
            <w:r w:rsidRPr="006A72B3">
              <w:rPr>
                <w:rFonts w:ascii="Times New Roman" w:eastAsia="Times New Roman" w:hAnsi="Times New Roman"/>
                <w:szCs w:val="20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5ED9786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 w:rsidRPr="006A72B3">
              <w:rPr>
                <w:rFonts w:eastAsia="Cambria"/>
              </w:rPr>
              <w:t xml:space="preserve">Wykład ma </w:t>
            </w:r>
            <w:r w:rsidRPr="006A72B3">
              <w:rPr>
                <w:rFonts w:eastAsia="Cambria" w:cs="TimesNewRomanCE"/>
                <w:lang w:eastAsia="pl-PL"/>
              </w:rPr>
              <w:t>prezentować przejawy i formy oddziaływania państwa na gospodarkę przy wykorzystaniu różnorodnych instrumentów prawnych na płaszczyźnie przedmiotowej oraz procedury i środki oddziaływania pozwalające na kształtowanie stanu rzeczywistego i prawnego gospodarki w zgodzie z interesem publicznym.</w:t>
            </w:r>
          </w:p>
          <w:p w14:paraId="66DACD57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związane konstrukcją prawną podmiotów gospodarczych oraz inicjowaniem działalności gospodarczej.</w:t>
            </w:r>
          </w:p>
          <w:p w14:paraId="73045E64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09A60FBA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 w:rsidRPr="006A72B3">
              <w:rPr>
                <w:rFonts w:asciiTheme="minorHAnsi" w:eastAsia="Cambria" w:hAnsiTheme="minorHAnsi" w:cstheme="minorHAnsi"/>
              </w:rPr>
              <w:t>Ćwiczenia mają na celu:</w:t>
            </w:r>
          </w:p>
          <w:p w14:paraId="42B60D8A" w14:textId="77777777" w:rsidR="006A72B3" w:rsidRPr="006A72B3" w:rsidRDefault="006A72B3" w:rsidP="006A72B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5D323F19" w14:textId="77777777" w:rsidR="006A72B3" w:rsidRPr="006A72B3" w:rsidRDefault="006A72B3" w:rsidP="006A72B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BAB855C" w14:textId="77777777" w:rsidR="007C3C77" w:rsidRPr="004C6535" w:rsidRDefault="006A72B3" w:rsidP="004C653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wykształcenie </w:t>
            </w:r>
            <w:r w:rsidR="004439AE"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umiejętności</w:t>
            </w: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dostrzegania problemów ze stosowaniem publicznego prawa gospodarczego w praktyce</w:t>
            </w:r>
          </w:p>
        </w:tc>
      </w:tr>
    </w:tbl>
    <w:p w14:paraId="51B233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C6A80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A6EDD" w14:textId="210B8FA0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91AA57" w14:textId="1640B4CF" w:rsidR="00CF5AE1" w:rsidRDefault="00CF5AE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0"/>
        <w:gridCol w:w="1871"/>
      </w:tblGrid>
      <w:tr w:rsidR="00CF5AE1" w:rsidRPr="00DB262B" w14:paraId="501476DD" w14:textId="77777777" w:rsidTr="00A93E0C">
        <w:tc>
          <w:tcPr>
            <w:tcW w:w="1701" w:type="dxa"/>
            <w:vAlign w:val="center"/>
          </w:tcPr>
          <w:p w14:paraId="012C68F9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smallCaps w:val="0"/>
                <w:szCs w:val="24"/>
              </w:rPr>
              <w:t>EK</w:t>
            </w: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00" w:type="dxa"/>
            <w:vAlign w:val="center"/>
          </w:tcPr>
          <w:p w14:paraId="1FC3C065" w14:textId="77777777" w:rsidR="00CF5AE1" w:rsidRPr="00DB262B" w:rsidRDefault="00CF5AE1" w:rsidP="00A93E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9" w:type="dxa"/>
            <w:vAlign w:val="center"/>
          </w:tcPr>
          <w:p w14:paraId="33B8B56A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B2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5AE1" w:rsidRPr="00DB262B" w14:paraId="1FAB98E5" w14:textId="77777777" w:rsidTr="00A93E0C">
        <w:tc>
          <w:tcPr>
            <w:tcW w:w="1701" w:type="dxa"/>
          </w:tcPr>
          <w:p w14:paraId="3C20EC31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100" w:type="dxa"/>
          </w:tcPr>
          <w:p w14:paraId="5611E52C" w14:textId="77777777" w:rsidR="00CF5AE1" w:rsidRPr="00DB262B" w:rsidRDefault="00CF5AE1" w:rsidP="00A93E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określa podstawowe sfery oddziaływania państwa na gospodarkę</w:t>
            </w:r>
          </w:p>
        </w:tc>
        <w:tc>
          <w:tcPr>
            <w:tcW w:w="1879" w:type="dxa"/>
          </w:tcPr>
          <w:p w14:paraId="0791ACDE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14:paraId="7AA178FE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CF5AE1" w:rsidRPr="00DB262B" w14:paraId="34A735D7" w14:textId="77777777" w:rsidTr="00A93E0C">
        <w:tc>
          <w:tcPr>
            <w:tcW w:w="1701" w:type="dxa"/>
          </w:tcPr>
          <w:p w14:paraId="15153CF8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100" w:type="dxa"/>
          </w:tcPr>
          <w:p w14:paraId="6AD0BD46" w14:textId="77777777" w:rsidR="00CF5AE1" w:rsidRPr="00DB262B" w:rsidRDefault="00CF5AE1" w:rsidP="00A93E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Wyjaśnia instytucje publicznego prawa gospodarczego</w:t>
            </w:r>
          </w:p>
        </w:tc>
        <w:tc>
          <w:tcPr>
            <w:tcW w:w="1879" w:type="dxa"/>
          </w:tcPr>
          <w:p w14:paraId="64FA15B2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  <w:p w14:paraId="691F43D3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6F79E0A6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14:paraId="31AC28D5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CF5AE1" w:rsidRPr="00DB262B" w14:paraId="1A327614" w14:textId="77777777" w:rsidTr="00A93E0C">
        <w:tc>
          <w:tcPr>
            <w:tcW w:w="1701" w:type="dxa"/>
          </w:tcPr>
          <w:p w14:paraId="0DC9575E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6100" w:type="dxa"/>
          </w:tcPr>
          <w:p w14:paraId="002977F6" w14:textId="77777777" w:rsidR="00CF5AE1" w:rsidRPr="00DB262B" w:rsidRDefault="00CF5AE1" w:rsidP="00A93E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Ma pogłębioną wiedzę na temat stosowania i stanowienia publicznego prawa gospodarczego</w:t>
            </w:r>
          </w:p>
        </w:tc>
        <w:tc>
          <w:tcPr>
            <w:tcW w:w="1879" w:type="dxa"/>
          </w:tcPr>
          <w:p w14:paraId="51EBBE6E" w14:textId="77777777" w:rsidR="00CF5AE1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  <w:p w14:paraId="5BF5664A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14:paraId="7062156C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14:paraId="7DDCC9B1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CF5AE1" w:rsidRPr="00DB262B" w14:paraId="73A9EF8E" w14:textId="77777777" w:rsidTr="00A93E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1CE88A9A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6100" w:type="dxa"/>
          </w:tcPr>
          <w:p w14:paraId="2019E54D" w14:textId="77777777" w:rsidR="00CF5AE1" w:rsidRPr="00DB262B" w:rsidRDefault="00CF5AE1" w:rsidP="00A93E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1C7E8D06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3DF4CEAF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K_W10</w:t>
            </w:r>
          </w:p>
        </w:tc>
      </w:tr>
      <w:tr w:rsidR="00CF5AE1" w:rsidRPr="00DB262B" w14:paraId="2DC88044" w14:textId="77777777" w:rsidTr="00A93E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59580E93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EK_05</w:t>
            </w:r>
          </w:p>
          <w:p w14:paraId="2233FE23" w14:textId="77777777" w:rsidR="00CF5AE1" w:rsidRPr="00DB262B" w:rsidRDefault="00CF5AE1" w:rsidP="00A93E0C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14:paraId="3FA94B4C" w14:textId="77777777" w:rsidR="00CF5AE1" w:rsidRPr="00DB262B" w:rsidRDefault="00CF5AE1" w:rsidP="00A93E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5CBA807E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14:paraId="79E05276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K_U08</w:t>
            </w:r>
          </w:p>
        </w:tc>
      </w:tr>
      <w:tr w:rsidR="00CF5AE1" w:rsidRPr="00DB262B" w14:paraId="5EA004D6" w14:textId="77777777" w:rsidTr="00A93E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7FED6CDE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EK_06</w:t>
            </w:r>
          </w:p>
        </w:tc>
        <w:tc>
          <w:tcPr>
            <w:tcW w:w="6100" w:type="dxa"/>
          </w:tcPr>
          <w:p w14:paraId="52767B61" w14:textId="77777777" w:rsidR="00CF5AE1" w:rsidRPr="00DB262B" w:rsidRDefault="00CF5AE1" w:rsidP="00A93E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26682676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DB262B">
              <w:rPr>
                <w:rFonts w:ascii="Corbel" w:hAnsi="Corbel"/>
                <w:smallCaps/>
              </w:rPr>
              <w:t>K_U08</w:t>
            </w:r>
          </w:p>
          <w:p w14:paraId="049837C4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K_W08</w:t>
            </w:r>
          </w:p>
        </w:tc>
      </w:tr>
      <w:tr w:rsidR="00CF5AE1" w:rsidRPr="00DB262B" w14:paraId="6576DE42" w14:textId="77777777" w:rsidTr="00A93E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3BE66D25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EK_07</w:t>
            </w:r>
          </w:p>
        </w:tc>
        <w:tc>
          <w:tcPr>
            <w:tcW w:w="6100" w:type="dxa"/>
          </w:tcPr>
          <w:p w14:paraId="11F5F165" w14:textId="77777777" w:rsidR="00CF5AE1" w:rsidRPr="00DB262B" w:rsidRDefault="00CF5AE1" w:rsidP="00A93E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233A7813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  <w:p w14:paraId="151D3637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14:paraId="1CB59022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14:paraId="7C672C02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  <w:p w14:paraId="1D1049C1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14EA42DD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K_U12</w:t>
            </w:r>
          </w:p>
          <w:p w14:paraId="7A13D247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K_U13</w:t>
            </w:r>
          </w:p>
        </w:tc>
      </w:tr>
      <w:tr w:rsidR="00CF5AE1" w:rsidRPr="00DB262B" w14:paraId="7278BE9C" w14:textId="77777777" w:rsidTr="00A93E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1C397C8B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>EK_08</w:t>
            </w:r>
          </w:p>
          <w:p w14:paraId="646BAFEB" w14:textId="77777777" w:rsidR="00CF5AE1" w:rsidRPr="00DB262B" w:rsidRDefault="00CF5AE1" w:rsidP="00A93E0C">
            <w:pPr>
              <w:spacing w:line="240" w:lineRule="auto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14:paraId="1248B8E5" w14:textId="77777777" w:rsidR="00CF5AE1" w:rsidRPr="00DB262B" w:rsidRDefault="00CF5AE1" w:rsidP="00A93E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0AE9D999" w14:textId="77777777" w:rsidR="00CF5AE1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14:paraId="484D8318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D7FA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60AB189E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1EDC4AA1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  <w:p w14:paraId="0427C52E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K_U11</w:t>
            </w:r>
          </w:p>
          <w:p w14:paraId="04C41C27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K_U16</w:t>
            </w:r>
          </w:p>
        </w:tc>
      </w:tr>
      <w:tr w:rsidR="00CF5AE1" w:rsidRPr="00DB262B" w14:paraId="0593C344" w14:textId="77777777" w:rsidTr="00A93E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701" w:type="dxa"/>
          </w:tcPr>
          <w:p w14:paraId="1D355A97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EK_09</w:t>
            </w:r>
          </w:p>
          <w:p w14:paraId="22E10655" w14:textId="77777777" w:rsidR="00CF5AE1" w:rsidRPr="00DB262B" w:rsidRDefault="00CF5AE1" w:rsidP="00A93E0C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14:paraId="2DBCBC8D" w14:textId="77777777" w:rsidR="00CF5AE1" w:rsidRPr="00DB262B" w:rsidRDefault="00CF5AE1" w:rsidP="00A93E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samodzielnie planować i realizować własne uczenie się przez całe życie</w:t>
            </w:r>
          </w:p>
        </w:tc>
        <w:tc>
          <w:tcPr>
            <w:tcW w:w="1879" w:type="dxa"/>
          </w:tcPr>
          <w:p w14:paraId="3C9A469D" w14:textId="77777777" w:rsidR="00CF5AE1" w:rsidRPr="00DB262B" w:rsidRDefault="00CF5AE1" w:rsidP="00A93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CF5AE1" w:rsidRPr="00DB262B" w14:paraId="332BB821" w14:textId="77777777" w:rsidTr="00A93E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701" w:type="dxa"/>
          </w:tcPr>
          <w:p w14:paraId="10B6AD18" w14:textId="77777777" w:rsidR="00CF5AE1" w:rsidRPr="00DB262B" w:rsidRDefault="00CF5AE1" w:rsidP="00A93E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EK_10</w:t>
            </w:r>
          </w:p>
          <w:p w14:paraId="4B1B3DB2" w14:textId="77777777" w:rsidR="00CF5AE1" w:rsidRPr="00DB262B" w:rsidRDefault="00CF5AE1" w:rsidP="00A93E0C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14:paraId="6F1AB68B" w14:textId="77777777" w:rsidR="00CF5AE1" w:rsidRPr="00DB262B" w:rsidRDefault="00CF5AE1" w:rsidP="00A93E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9" w:type="dxa"/>
          </w:tcPr>
          <w:p w14:paraId="6ED9ED60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K_K04</w:t>
            </w:r>
          </w:p>
          <w:p w14:paraId="397477E2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K_K01</w:t>
            </w:r>
          </w:p>
          <w:p w14:paraId="4427E441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K_K05</w:t>
            </w:r>
          </w:p>
          <w:p w14:paraId="496C7292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K_K06</w:t>
            </w:r>
          </w:p>
          <w:p w14:paraId="60742686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K_K07</w:t>
            </w:r>
          </w:p>
          <w:p w14:paraId="62F6DA90" w14:textId="77777777" w:rsidR="00CF5AE1" w:rsidRPr="00DB262B" w:rsidRDefault="00CF5AE1" w:rsidP="00A93E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K_K10</w:t>
            </w:r>
          </w:p>
        </w:tc>
      </w:tr>
    </w:tbl>
    <w:p w14:paraId="4B651D93" w14:textId="77777777" w:rsidR="00CF5AE1" w:rsidRPr="009C54AE" w:rsidRDefault="00CF5AE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8582CE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9C063E8" w14:textId="77777777" w:rsidR="004439AE" w:rsidRDefault="0085747A" w:rsidP="00E96D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C56CA9" w14:textId="77777777" w:rsidR="0067068B" w:rsidRPr="00E96D80" w:rsidRDefault="0067068B" w:rsidP="0067068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439AE" w:rsidRPr="009C54AE" w14:paraId="64A82841" w14:textId="77777777" w:rsidTr="00E96D80">
        <w:tc>
          <w:tcPr>
            <w:tcW w:w="9520" w:type="dxa"/>
          </w:tcPr>
          <w:p w14:paraId="14E65DC6" w14:textId="77777777" w:rsidR="004439AE" w:rsidRPr="009C54AE" w:rsidRDefault="004439AE" w:rsidP="00E96D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39AE" w:rsidRPr="002C6706" w14:paraId="699D74DD" w14:textId="77777777" w:rsidTr="00E96D80">
        <w:tc>
          <w:tcPr>
            <w:tcW w:w="9520" w:type="dxa"/>
          </w:tcPr>
          <w:tbl>
            <w:tblPr>
              <w:tblpPr w:leftFromText="141" w:rightFromText="141" w:vertAnchor="text" w:horzAnchor="margin" w:tblpY="-320"/>
              <w:tblOverlap w:val="never"/>
              <w:tblW w:w="451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96"/>
            </w:tblGrid>
            <w:tr w:rsidR="0067068B" w:rsidRPr="002C6706" w14:paraId="54BC3ABF" w14:textId="77777777" w:rsidTr="0067068B">
              <w:tc>
                <w:tcPr>
                  <w:tcW w:w="5000" w:type="pct"/>
                  <w:tcBorders>
                    <w:top w:val="nil"/>
                    <w:left w:val="nil"/>
                    <w:right w:val="nil"/>
                  </w:tcBorders>
                </w:tcPr>
                <w:p w14:paraId="221D2FB7" w14:textId="77777777" w:rsidR="0067068B" w:rsidRPr="0067068B" w:rsidRDefault="0067068B" w:rsidP="0067068B">
                  <w:p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7068B">
                    <w:rPr>
                      <w:b/>
                      <w:bCs/>
                      <w:sz w:val="18"/>
                      <w:szCs w:val="18"/>
                      <w:lang w:eastAsia="pl-PL"/>
                    </w:rPr>
                    <w:t>W 1 Poj</w:t>
                  </w:r>
                  <w:r w:rsidRPr="0067068B">
                    <w:rPr>
                      <w:rFonts w:cs="TimesNewRoman"/>
                      <w:sz w:val="18"/>
                      <w:szCs w:val="18"/>
                      <w:lang w:eastAsia="pl-PL"/>
                    </w:rPr>
                    <w:t>ę</w:t>
                  </w:r>
                  <w:r w:rsidRPr="0067068B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cie i </w:t>
                  </w:r>
                  <w:r w:rsidRPr="0067068B">
                    <w:rPr>
                      <w:rFonts w:cs="TimesNewRoman"/>
                      <w:sz w:val="18"/>
                      <w:szCs w:val="18"/>
                      <w:lang w:eastAsia="pl-PL"/>
                    </w:rPr>
                    <w:t>ź</w:t>
                  </w:r>
                  <w:r w:rsidRPr="0067068B">
                    <w:rPr>
                      <w:b/>
                      <w:bCs/>
                      <w:sz w:val="18"/>
                      <w:szCs w:val="18"/>
                      <w:lang w:eastAsia="pl-PL"/>
                    </w:rPr>
                    <w:t>ródła publicznego prawa gospodarczego -1 godz.</w:t>
                  </w:r>
                </w:p>
              </w:tc>
            </w:tr>
          </w:tbl>
          <w:p w14:paraId="5426A53A" w14:textId="77777777" w:rsidR="004439AE" w:rsidRPr="002C6706" w:rsidRDefault="004439AE" w:rsidP="00E96D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</w:p>
        </w:tc>
      </w:tr>
      <w:tr w:rsidR="004439AE" w:rsidRPr="00A7297D" w14:paraId="46143C17" w14:textId="77777777" w:rsidTr="00E96D80">
        <w:tc>
          <w:tcPr>
            <w:tcW w:w="9520" w:type="dxa"/>
          </w:tcPr>
          <w:p w14:paraId="58993779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2 Podstawy doktrynalne oddziaływania pa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ń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stwa na gospodark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 3godz.</w:t>
            </w:r>
          </w:p>
          <w:p w14:paraId="08F1FA19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Typy zachowania państwa wobec gospodarki (np. merkantylizm, protekcjonizm, koncepcje liberalne i neoliberalne, rodzaje neoliberalizmu, koncepcje interwencjonistyczne, społeczna gospodarka rynkowa, socjalistyczna gospodarka planowa </w:t>
            </w:r>
          </w:p>
        </w:tc>
      </w:tr>
      <w:tr w:rsidR="004439AE" w:rsidRPr="004439AE" w14:paraId="1386E8F7" w14:textId="77777777" w:rsidTr="00E96D80">
        <w:trPr>
          <w:trHeight w:val="67"/>
        </w:trPr>
        <w:tc>
          <w:tcPr>
            <w:tcW w:w="9520" w:type="dxa"/>
          </w:tcPr>
          <w:p w14:paraId="1152223D" w14:textId="77777777" w:rsidR="00E96D80" w:rsidRPr="00A86E6D" w:rsidRDefault="00E96D80" w:rsidP="00E96D80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W3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Administracja gospodarcza-2 godz.</w:t>
            </w:r>
          </w:p>
          <w:p w14:paraId="16F83682" w14:textId="77777777" w:rsidR="00E96D80" w:rsidRPr="00A86E6D" w:rsidRDefault="00E96D80" w:rsidP="00E96D80">
            <w:pPr>
              <w:pStyle w:val="Bezodstpw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14:paraId="4B4FE37B" w14:textId="77777777" w:rsidR="00E96D80" w:rsidRPr="00A86E6D" w:rsidRDefault="00E96D80" w:rsidP="00E96D80">
            <w:pPr>
              <w:pStyle w:val="Bezodstpw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3.2. Terenowa administracja gospodarcza</w:t>
            </w:r>
          </w:p>
          <w:p w14:paraId="52D6BFBF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3.3. Samorządowe organy administracji gospodarczej</w:t>
            </w:r>
          </w:p>
        </w:tc>
      </w:tr>
      <w:tr w:rsidR="004439AE" w:rsidRPr="004439AE" w14:paraId="78591968" w14:textId="77777777" w:rsidTr="00E96D80">
        <w:trPr>
          <w:trHeight w:val="620"/>
        </w:trPr>
        <w:tc>
          <w:tcPr>
            <w:tcW w:w="9520" w:type="dxa"/>
          </w:tcPr>
          <w:p w14:paraId="39A418C2" w14:textId="77777777" w:rsidR="00E96D80" w:rsidRPr="00A86E6D" w:rsidRDefault="00E96D80" w:rsidP="00E96D80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W4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Zasady podejmowania i prowadzenia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2 godz.</w:t>
            </w:r>
          </w:p>
          <w:p w14:paraId="675699D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4.2. Zasada wolności gospodarczej</w:t>
            </w:r>
          </w:p>
          <w:p w14:paraId="00581B35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4.3. Zasada równości przedsiębiorców</w:t>
            </w:r>
          </w:p>
          <w:p w14:paraId="4F1874C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4.4. Zasada uczciwej konkurencji</w:t>
            </w:r>
          </w:p>
          <w:p w14:paraId="7844DCC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4.5. Poszanowania dobrych obyczajów</w:t>
            </w:r>
          </w:p>
          <w:p w14:paraId="04D7528F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4.6. Zasada poszanowania słusznych interesów konsumentów i przedsiębiorców</w:t>
            </w:r>
          </w:p>
          <w:p w14:paraId="5386E056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4.7.Pozostałe zasady</w:t>
            </w:r>
          </w:p>
        </w:tc>
      </w:tr>
      <w:tr w:rsidR="004439AE" w:rsidRPr="009848F0" w14:paraId="278E3E7C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520" w:type="dxa"/>
          </w:tcPr>
          <w:p w14:paraId="0D30A6A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W5-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cie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działalności gospodarczej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.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Poszczególni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5. godz.</w:t>
            </w:r>
          </w:p>
          <w:p w14:paraId="1E759EC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5.1. Pojęcie i rodzaje przedsiębiorców</w:t>
            </w:r>
          </w:p>
          <w:p w14:paraId="2159BAF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 Przedsiębiorcy publiczni</w:t>
            </w:r>
          </w:p>
          <w:p w14:paraId="0A65B0A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5.2.1. Przedsiębiorstwa państwowe</w:t>
            </w:r>
          </w:p>
          <w:p w14:paraId="7A36CF3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5.2.2. Komercjalizacja i prywatyzacja przedsiębiorstw państwowych</w:t>
            </w:r>
          </w:p>
          <w:p w14:paraId="23B8FF1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5.2.4. Gospodarka komunalna- pojęcie i zakres działalności komunalnej</w:t>
            </w:r>
          </w:p>
          <w:p w14:paraId="0B1F34E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5.2.5. Formy działalności komunalnej (komunalne zakłady budżetowe, spółki komunalne)</w:t>
            </w:r>
          </w:p>
          <w:p w14:paraId="473C6A90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5.2.6. Agencje państwowe</w:t>
            </w:r>
          </w:p>
          <w:p w14:paraId="73D0F37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5.2.7. Fundacje</w:t>
            </w:r>
          </w:p>
          <w:p w14:paraId="3218542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5.2.8. Stowarzyszenia</w:t>
            </w:r>
          </w:p>
          <w:p w14:paraId="6A6119D5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5.2.9. Instytuty badawcze</w:t>
            </w:r>
          </w:p>
          <w:p w14:paraId="2A28ED0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 Osoba fizyczna jako przedsiębiorca</w:t>
            </w:r>
          </w:p>
          <w:p w14:paraId="7F19E78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5.3.1. Formy prowadzenia działalności gospodarczej przez osobę fizyczną</w:t>
            </w:r>
          </w:p>
          <w:p w14:paraId="1FD50D6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</w:t>
            </w:r>
            <w:r w:rsidRPr="00A86E6D">
              <w:rPr>
                <w:rFonts w:cs="Calibri"/>
                <w:color w:val="242021"/>
                <w:sz w:val="18"/>
                <w:szCs w:val="18"/>
              </w:rPr>
              <w:t xml:space="preserve">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Działalność gospodarcza w ustawie – Prawo przedsiębiorców.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5.4.1.Zarobkowość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5.4.2.Zorganizowanie</w:t>
            </w:r>
          </w:p>
          <w:p w14:paraId="4B6FE196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5.4.3.Ciągłość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 xml:space="preserve">5.4.4. Działalność we własnym imieniu </w:t>
            </w:r>
          </w:p>
          <w:p w14:paraId="1E2E2809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5.4.5 Działalność zawodowa</w:t>
            </w:r>
          </w:p>
          <w:p w14:paraId="6BC2B45D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5.4.6.Działalność nieewidencjonowana</w:t>
            </w:r>
          </w:p>
        </w:tc>
      </w:tr>
      <w:tr w:rsidR="004439AE" w:rsidRPr="009848F0" w14:paraId="7720386B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520" w:type="dxa"/>
          </w:tcPr>
          <w:p w14:paraId="16FFE7B4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lastRenderedPageBreak/>
              <w:t>W6 Rejestracja przedsiębiorców 3 godz.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6.1. Podstawowe informacje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 Krajowy Rejestr Sądowy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6.2.1. Geneza i funkcje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>6.2.2. Wpis do Krajowego Rejestru Sądowego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6.2.3. Zasada jawności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6.2.4. Podmioty podlegające rejestracji w Krajowym Rejestrze Sądowym </w:t>
            </w:r>
            <w:r w:rsidRPr="00A86E6D">
              <w:rPr>
                <w:rFonts w:cs="Calibri"/>
                <w:sz w:val="18"/>
                <w:szCs w:val="18"/>
              </w:rPr>
              <w:br/>
              <w:t>6.3. Centralna Ewidencja i Informacja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>6.3.1. Organizacja i zadania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6.3.2. Wpis do Centralnej Ewidencji i Informacji o Działalności Gospodarczej </w:t>
            </w:r>
            <w:r w:rsidRPr="00A86E6D">
              <w:rPr>
                <w:rFonts w:cs="Calibri"/>
                <w:sz w:val="18"/>
                <w:szCs w:val="18"/>
              </w:rPr>
              <w:br/>
              <w:t>6.3.3. Funkcje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6.4. Punkty kontaktowe </w:t>
            </w:r>
            <w:r w:rsidRPr="00A86E6D">
              <w:rPr>
                <w:rFonts w:cs="Calibri"/>
                <w:sz w:val="18"/>
                <w:szCs w:val="18"/>
              </w:rPr>
              <w:br/>
              <w:t>6.5.Obowiązki przedsiębiorcy związane z podejmowaniem i prowadzeniem działalności gospodarczej</w:t>
            </w:r>
          </w:p>
          <w:p w14:paraId="726890E5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6.6. Prawa przedsiębiorcy związane z podejmowaniem i prowadzeniem działalności gospodarcze</w:t>
            </w:r>
          </w:p>
          <w:p w14:paraId="308B9D59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6.7.Punkt Informacji dla Przedsiębiorcy</w:t>
            </w:r>
          </w:p>
        </w:tc>
      </w:tr>
      <w:tr w:rsidR="004439AE" w14:paraId="449CB0C9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520" w:type="dxa"/>
          </w:tcPr>
          <w:p w14:paraId="2A215FF3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W7-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Reglamentacja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1 godz.</w:t>
            </w:r>
          </w:p>
          <w:p w14:paraId="5D6AC98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 1. Istota i funkcje reglamentacji działalności gospodarczej</w:t>
            </w:r>
          </w:p>
          <w:p w14:paraId="64C1976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7.2. Koncesje na działalność gospodarczą</w:t>
            </w:r>
          </w:p>
          <w:p w14:paraId="71DB45E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7.3. Zezwolenia na działalność gospodarczą </w:t>
            </w:r>
          </w:p>
          <w:p w14:paraId="041695A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7.4. Regulowana działalność gospodarcza</w:t>
            </w:r>
          </w:p>
          <w:p w14:paraId="7178DBFF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7.5. Procedury: udzielania koncesji, zezwoleń, wpisu do rejestru działalności regulowanej</w:t>
            </w:r>
          </w:p>
        </w:tc>
      </w:tr>
      <w:tr w:rsidR="00E96D80" w14:paraId="5399A4A7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F44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W8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Podmioty zagraniczne jako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w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wietle ustawy –Prawo przedsiębiorców-1 </w:t>
            </w:r>
            <w:proofErr w:type="spellStart"/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godz</w:t>
            </w:r>
            <w:proofErr w:type="spellEnd"/>
          </w:p>
          <w:p w14:paraId="3620222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8.1. Osoby zagraniczne</w:t>
            </w:r>
          </w:p>
          <w:p w14:paraId="09CADB9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8.2. Przedsiębiorcy zagraniczni</w:t>
            </w:r>
          </w:p>
          <w:p w14:paraId="46578DF1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8.3. Oddziały przedsiębiorców zagranicznych</w:t>
            </w:r>
          </w:p>
          <w:p w14:paraId="27ED3F14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8.4. Przedstawicielstwa przedsiębiorców zagranicznych</w:t>
            </w:r>
          </w:p>
        </w:tc>
      </w:tr>
      <w:tr w:rsidR="00E96D80" w14:paraId="193EE2B0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"/>
        </w:trPr>
        <w:tc>
          <w:tcPr>
            <w:tcW w:w="9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71F6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W9-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Prawo zamówie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ń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publicznych 1 godz.</w:t>
            </w:r>
          </w:p>
          <w:p w14:paraId="0476B54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9.1. Pojęcie zamówienia publicznego, zakres podmiotowy i przedmiotowy</w:t>
            </w:r>
          </w:p>
          <w:p w14:paraId="5915F0A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stosowania ustawy</w:t>
            </w:r>
          </w:p>
          <w:p w14:paraId="39BE6B3F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9.2. Zasady udzielania zamówień publicznych</w:t>
            </w:r>
          </w:p>
          <w:p w14:paraId="5925204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9.3. Tryby udzielania zamówień publicznych</w:t>
            </w:r>
          </w:p>
          <w:p w14:paraId="0054668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9.4. Oferta przetargowa i przesłanki jej odrzucenia</w:t>
            </w:r>
          </w:p>
          <w:p w14:paraId="40EE83B1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9.5 Wybór najkorzystniejszej oferty</w:t>
            </w:r>
          </w:p>
        </w:tc>
      </w:tr>
      <w:tr w:rsidR="00E96D80" w14:paraId="74374501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372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 xml:space="preserve">W 10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Specjalne strefy ekonomiczne i obszary specjalne 1 godz.</w:t>
            </w:r>
          </w:p>
          <w:p w14:paraId="25A7272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.1. Pojęcie i rodzaje obszarów specjalnych</w:t>
            </w:r>
          </w:p>
          <w:p w14:paraId="189612F5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.2. Wolne obszary celne i składy wolnocłowe</w:t>
            </w:r>
          </w:p>
          <w:p w14:paraId="50620A4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.3. Specjalne strefy ekonomiczne</w:t>
            </w:r>
          </w:p>
          <w:p w14:paraId="5C315EB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.4. Parki naukowo –technologiczne i inkubatory przedsiębiorczości</w:t>
            </w:r>
          </w:p>
          <w:p w14:paraId="6D0BAEA1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.5 Inne instrumenty wsparcia przedsiębiorców w podejmowaniu nowych inwestycji na terytorium RP</w:t>
            </w:r>
          </w:p>
        </w:tc>
      </w:tr>
      <w:tr w:rsidR="00E96D80" w14:paraId="4136AC98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9520" w:type="dxa"/>
          </w:tcPr>
          <w:p w14:paraId="075F349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11 Publicznoprawne elementy prawa rejestrowego. Przegląd ważniejszych rejestrów informacyjnych 2godz.</w:t>
            </w:r>
          </w:p>
          <w:p w14:paraId="6A708C9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 Centralny Rejestr Beneficjentów Rzeczywistych</w:t>
            </w:r>
          </w:p>
          <w:p w14:paraId="7ACE8EF6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Biura Informacji Gospodarczej</w:t>
            </w:r>
          </w:p>
          <w:p w14:paraId="614F7B36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Biura Informacji Kredytowej</w:t>
            </w:r>
          </w:p>
        </w:tc>
      </w:tr>
      <w:tr w:rsidR="00E96D80" w14:paraId="065ADFA0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20" w:type="dxa"/>
          </w:tcPr>
          <w:p w14:paraId="69882539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12 Publicznoprawne zagadnienia dotyczące: 3 godz.</w:t>
            </w:r>
          </w:p>
          <w:p w14:paraId="2708EC07" w14:textId="77777777" w:rsidR="00E96D80" w:rsidRPr="00A86E6D" w:rsidRDefault="00A86E6D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12</w:t>
            </w:r>
            <w:r w:rsidR="00E96D80" w:rsidRPr="00A86E6D">
              <w:rPr>
                <w:rFonts w:cs="Calibri"/>
                <w:sz w:val="18"/>
                <w:szCs w:val="18"/>
                <w:lang w:eastAsia="pl-PL"/>
              </w:rPr>
              <w:t xml:space="preserve">.1 Prawa papierów wartościowych, ze szczególnym uwzględnieniem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problematyki:</w:t>
            </w:r>
          </w:p>
          <w:p w14:paraId="1C5386BC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2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Spółek publicznych</w:t>
            </w:r>
          </w:p>
          <w:p w14:paraId="4B64AAFF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2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Działalności giełd papierów wartościowych, wykorzystania w obrocie publicznym różnego rodzaju papierów wartościowych (np. weksli czeków, listów zastawnych).</w:t>
            </w:r>
          </w:p>
          <w:p w14:paraId="7000C429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2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.4 Prawa własności intelektualnej i ochrony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własności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przemysłowej (</w:t>
            </w:r>
            <w:proofErr w:type="spellStart"/>
            <w:r w:rsidR="00A86E6D">
              <w:rPr>
                <w:rFonts w:ascii="Calibri" w:hAnsi="Calibri" w:cs="Calibri"/>
                <w:sz w:val="18"/>
                <w:szCs w:val="18"/>
              </w:rPr>
              <w:t>p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ojęcie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utworu, podmioty i przedmiot prawa autorskiego, pojęcie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własności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wynalazków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w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zory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użytkowe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w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zory przemysłowe,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z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naki towarowe,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o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znaczenia geograficzne,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t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opografie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układów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scalonych)</w:t>
            </w:r>
          </w:p>
          <w:p w14:paraId="68725CB1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2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.5 Przegląd problemów z zakresu prawa sektorowego: prawa farmaceutycznego, prawa energetycznego, prawa lotniczego)</w:t>
            </w:r>
          </w:p>
        </w:tc>
      </w:tr>
      <w:tr w:rsidR="00E96D80" w14:paraId="2706EEA7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9520" w:type="dxa"/>
          </w:tcPr>
          <w:p w14:paraId="6741B120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 13 Zwalczanie </w:t>
            </w:r>
            <w:proofErr w:type="spellStart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3 </w:t>
            </w:r>
            <w:proofErr w:type="spellStart"/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godz</w:t>
            </w:r>
            <w:proofErr w:type="spellEnd"/>
          </w:p>
          <w:p w14:paraId="5E34F4B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Pojęcie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czynu nieuczciwej konkurencji </w:t>
            </w:r>
          </w:p>
          <w:p w14:paraId="309CCD0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.2 Wprowadzenie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klientów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w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błąd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co do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tożsamości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przedsiębiorstwa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przez jego oznaczenie </w:t>
            </w:r>
          </w:p>
          <w:p w14:paraId="0A723008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.3 Oznaczanie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towarów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oszukańczymi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oznaczeniami geograficznymi </w:t>
            </w:r>
          </w:p>
          <w:p w14:paraId="59A95602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.4 Inne postacie nieuczciwego oznaczenia </w:t>
            </w:r>
          </w:p>
          <w:p w14:paraId="50555FEB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.5 Nakłanianie do niewykonania lub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nienależytego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wykonania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obowiązków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rozwiązania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umowy </w:t>
            </w:r>
          </w:p>
          <w:p w14:paraId="764DA85D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.6 Kopiowanie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zewnętrznej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postaci produktu </w:t>
            </w:r>
          </w:p>
          <w:p w14:paraId="1C40EA81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.7 Rozpowszechnianie informacji nieprawdziwych lub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wprowadzających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w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błąd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1710DF1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.8 Utrudnianie innym 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przedsiębiorcom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dostępu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do rynku </w:t>
            </w:r>
          </w:p>
          <w:p w14:paraId="69307711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.9 Nieuczciwa reklama i reklama sprzeczna z prawem </w:t>
            </w:r>
          </w:p>
          <w:p w14:paraId="0354C0F0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.10 Nowe czyny nieuczciwej konkurencji i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sprzedaz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̇ lawinowa, zakaz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systemów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konsorcyjnych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i inne </w:t>
            </w:r>
          </w:p>
          <w:p w14:paraId="657A7C7F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.11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Postępowanie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w sprawach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czynów</w:t>
            </w:r>
            <w:proofErr w:type="spellEnd"/>
            <w:r w:rsidRPr="00A86E6D">
              <w:rPr>
                <w:rFonts w:ascii="Calibri" w:hAnsi="Calibri" w:cs="Calibri"/>
                <w:sz w:val="18"/>
                <w:szCs w:val="18"/>
              </w:rPr>
              <w:t xml:space="preserve"> nieuczciwej konkurencji</w:t>
            </w:r>
          </w:p>
        </w:tc>
      </w:tr>
      <w:tr w:rsidR="00E96D80" w14:paraId="332CBC09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9520" w:type="dxa"/>
          </w:tcPr>
          <w:p w14:paraId="4FFE5755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W14 Publiczne prawo konkurencji 4 godz.</w:t>
            </w:r>
          </w:p>
          <w:p w14:paraId="6B692979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 Ewolucyjny proces rozwoju publicznoprawnej ochrony konkurencji i jego podział </w:t>
            </w:r>
          </w:p>
          <w:p w14:paraId="3C68FFBE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.2 Cele ustawy o ochronie konkurencji i konsumentów i ważniejsze wyłączenia </w:t>
            </w:r>
          </w:p>
          <w:p w14:paraId="2327EE5F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.3 Organizacja ochrony konkurencji i konsumentów </w:t>
            </w:r>
          </w:p>
          <w:p w14:paraId="4DF07DE4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.4 Prewencyjna ochrona konkurencji </w:t>
            </w:r>
          </w:p>
          <w:p w14:paraId="1E1A6354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.5 Praktyki ograniczające konkurencję </w:t>
            </w:r>
          </w:p>
          <w:p w14:paraId="75615CA3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.6 Zakaz praktyk naruszających zbiorowe interesy </w:t>
            </w:r>
            <w:proofErr w:type="spellStart"/>
            <w:r w:rsidRPr="00A86E6D">
              <w:rPr>
                <w:rFonts w:ascii="Calibri" w:hAnsi="Calibri" w:cs="Calibri"/>
                <w:sz w:val="18"/>
                <w:szCs w:val="18"/>
              </w:rPr>
              <w:t>konsumentów</w:t>
            </w:r>
            <w:proofErr w:type="spellEnd"/>
          </w:p>
          <w:p w14:paraId="332BD23A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.7 Postępowanie przed Prezesem UOKiK</w:t>
            </w:r>
          </w:p>
        </w:tc>
      </w:tr>
    </w:tbl>
    <w:p w14:paraId="56366B40" w14:textId="77777777" w:rsidR="004C6535" w:rsidRPr="004C6535" w:rsidRDefault="004C6535" w:rsidP="004C653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18"/>
          <w:szCs w:val="18"/>
        </w:rPr>
      </w:pPr>
    </w:p>
    <w:p w14:paraId="00BD69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7668D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A0916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127BAD" w14:textId="77777777" w:rsidTr="00CA0FC1">
        <w:tc>
          <w:tcPr>
            <w:tcW w:w="9639" w:type="dxa"/>
          </w:tcPr>
          <w:p w14:paraId="24F77364" w14:textId="77777777" w:rsidR="0085747A" w:rsidRPr="009C54AE" w:rsidRDefault="0085747A" w:rsidP="00CA0F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D03286" w14:textId="77777777" w:rsidTr="00CA0FC1">
        <w:tc>
          <w:tcPr>
            <w:tcW w:w="9639" w:type="dxa"/>
          </w:tcPr>
          <w:tbl>
            <w:tblPr>
              <w:tblpPr w:leftFromText="141" w:rightFromText="141" w:vertAnchor="text" w:horzAnchor="margin" w:tblpY="-1333"/>
              <w:tblOverlap w:val="never"/>
              <w:tblW w:w="451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96"/>
            </w:tblGrid>
            <w:tr w:rsidR="0067068B" w:rsidRPr="002C6706" w14:paraId="61AE36A2" w14:textId="77777777" w:rsidTr="0067068B">
              <w:tc>
                <w:tcPr>
                  <w:tcW w:w="5000" w:type="pct"/>
                  <w:tcBorders>
                    <w:top w:val="nil"/>
                    <w:left w:val="nil"/>
                    <w:right w:val="nil"/>
                  </w:tcBorders>
                </w:tcPr>
                <w:p w14:paraId="141F661B" w14:textId="77777777" w:rsidR="0067068B" w:rsidRPr="009848F0" w:rsidRDefault="0067068B" w:rsidP="0067068B">
                  <w:pPr>
                    <w:pStyle w:val="Akapitzlist"/>
                    <w:ind w:left="0"/>
                    <w:rPr>
                      <w:sz w:val="18"/>
                      <w:szCs w:val="18"/>
                    </w:rPr>
                  </w:pPr>
                  <w:r w:rsidRPr="002C6706">
                    <w:rPr>
                      <w:b/>
                      <w:sz w:val="18"/>
                      <w:szCs w:val="18"/>
                    </w:rPr>
                    <w:t>ĆW1</w:t>
                  </w:r>
                  <w:r w:rsidRPr="002C6706">
                    <w:rPr>
                      <w:sz w:val="18"/>
                      <w:szCs w:val="18"/>
                    </w:rPr>
                    <w:t>-</w:t>
                  </w:r>
                  <w:r w:rsidRPr="002C6706">
                    <w:rPr>
                      <w:b/>
                      <w:sz w:val="18"/>
                      <w:szCs w:val="18"/>
                    </w:rPr>
                    <w:t xml:space="preserve"> Wprowadzenie do przedmiotu – zagadnienia ogólne</w:t>
                  </w:r>
                  <w:r>
                    <w:rPr>
                      <w:b/>
                      <w:sz w:val="18"/>
                      <w:szCs w:val="18"/>
                    </w:rPr>
                    <w:t xml:space="preserve"> 4.godz.:</w:t>
                  </w:r>
                </w:p>
                <w:p w14:paraId="139CCD83" w14:textId="77777777" w:rsidR="0067068B" w:rsidRPr="002C6706" w:rsidRDefault="0067068B" w:rsidP="0067068B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2C6706">
                    <w:rPr>
                      <w:sz w:val="18"/>
                      <w:szCs w:val="18"/>
                    </w:rPr>
                    <w:t>pojęcie działalności gospodarczej;</w:t>
                  </w:r>
                </w:p>
                <w:p w14:paraId="0184DACF" w14:textId="77777777" w:rsidR="0067068B" w:rsidRDefault="0067068B" w:rsidP="0067068B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2C6706">
                    <w:rPr>
                      <w:sz w:val="18"/>
                      <w:szCs w:val="18"/>
                    </w:rPr>
                    <w:t>pojęcie przedsiębiorcy – poglądy doktryny i najnowsze orzecznictwo;</w:t>
                  </w:r>
                </w:p>
                <w:p w14:paraId="60CADDDC" w14:textId="77777777" w:rsidR="0067068B" w:rsidRPr="00164EF5" w:rsidRDefault="0067068B" w:rsidP="0067068B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164EF5">
                    <w:rPr>
                      <w:sz w:val="18"/>
                      <w:szCs w:val="18"/>
                    </w:rPr>
                    <w:t>przypomnienie cywilnoprawnej regulacji w zakresie pojęcia przedsiębiorcy, przedsiębiorstwa, prokury, pojęcia osoby prawnej i jednostki organizacyjnej nieposiadającej osobowości prawnej;</w:t>
                  </w:r>
                </w:p>
              </w:tc>
            </w:tr>
          </w:tbl>
          <w:p w14:paraId="7372D7DD" w14:textId="77777777" w:rsidR="0085747A" w:rsidRPr="002C6706" w:rsidRDefault="0085747A" w:rsidP="00CA0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</w:p>
        </w:tc>
      </w:tr>
      <w:tr w:rsidR="0085747A" w:rsidRPr="009C54AE" w14:paraId="6ABF5BE9" w14:textId="77777777" w:rsidTr="00CA0FC1">
        <w:tc>
          <w:tcPr>
            <w:tcW w:w="9639" w:type="dxa"/>
          </w:tcPr>
          <w:p w14:paraId="292EEE43" w14:textId="77777777" w:rsidR="002C6706" w:rsidRPr="002C6706" w:rsidRDefault="002C6706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2C6706">
              <w:rPr>
                <w:b/>
                <w:sz w:val="18"/>
                <w:szCs w:val="18"/>
              </w:rPr>
              <w:t>ĆW2</w:t>
            </w:r>
            <w:r w:rsidRPr="002C6706">
              <w:rPr>
                <w:sz w:val="18"/>
                <w:szCs w:val="18"/>
              </w:rPr>
              <w:t>-</w:t>
            </w:r>
            <w:r w:rsidRPr="002C6706">
              <w:rPr>
                <w:b/>
                <w:sz w:val="18"/>
                <w:szCs w:val="18"/>
              </w:rPr>
              <w:t xml:space="preserve"> Charakterystyka instytucji prawnych związanych z podejmowaniem i prowadzeniem działalności gospodarczej w świetle publicznego prawa gospodarczego</w:t>
            </w:r>
            <w:r w:rsidR="00F05A48">
              <w:rPr>
                <w:b/>
                <w:sz w:val="18"/>
                <w:szCs w:val="18"/>
              </w:rPr>
              <w:t xml:space="preserve"> </w:t>
            </w:r>
            <w:r w:rsidR="00985DE1">
              <w:rPr>
                <w:b/>
                <w:sz w:val="18"/>
                <w:szCs w:val="18"/>
              </w:rPr>
              <w:t>10</w:t>
            </w:r>
            <w:r w:rsidR="004439AE">
              <w:rPr>
                <w:b/>
                <w:sz w:val="18"/>
                <w:szCs w:val="18"/>
              </w:rPr>
              <w:t>.</w:t>
            </w:r>
            <w:r w:rsidR="00F05A48">
              <w:rPr>
                <w:b/>
                <w:sz w:val="18"/>
                <w:szCs w:val="18"/>
              </w:rPr>
              <w:t>godz.</w:t>
            </w:r>
          </w:p>
          <w:p w14:paraId="087740EF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pojęcie wolnego zawodu i jego cechy – poglądy doktryny i najnowsze orzecznictwo;</w:t>
            </w:r>
          </w:p>
          <w:p w14:paraId="6202B3F7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pozostałe wyłączenia spod zakresu pojęcia przedsiębiorcy;</w:t>
            </w:r>
          </w:p>
          <w:p w14:paraId="1CBEEBD7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 xml:space="preserve">prowadzenie ewidencji działalności gospodarczej – </w:t>
            </w:r>
          </w:p>
          <w:p w14:paraId="636A5A2A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pojęcie reglamentacji działalności gospodarczej;</w:t>
            </w:r>
          </w:p>
          <w:p w14:paraId="0211ECE8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udzielania, pojęcie koncesji, rodzaje działalności;</w:t>
            </w:r>
          </w:p>
          <w:p w14:paraId="04BA2620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udzielania, pojęcie zezwoleń, zezwoleń połowowych, licencji i zgody, rodzaje działalności;</w:t>
            </w:r>
          </w:p>
          <w:p w14:paraId="745542AF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dokonywania wpisu do rejestrów i rodzaje działalności regulowanej;</w:t>
            </w:r>
          </w:p>
          <w:p w14:paraId="05EC3917" w14:textId="77777777" w:rsidR="00A7297D" w:rsidRDefault="002C6706" w:rsidP="00A729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 xml:space="preserve">kontrola i nadzór nad przedsiębiorcą w świetle regulacji rozdz. 5 Prawo </w:t>
            </w:r>
            <w:proofErr w:type="spellStart"/>
            <w:r w:rsidRPr="002C6706">
              <w:rPr>
                <w:sz w:val="18"/>
                <w:szCs w:val="18"/>
              </w:rPr>
              <w:t>Przedsięborców</w:t>
            </w:r>
            <w:proofErr w:type="spellEnd"/>
            <w:r w:rsidRPr="002C6706">
              <w:rPr>
                <w:sz w:val="18"/>
                <w:szCs w:val="18"/>
              </w:rPr>
              <w:t xml:space="preserve"> – organy uprawnione, zasady, wyłączenia, obowiązki organów, najnowsze orzecznictwo</w:t>
            </w:r>
            <w:r w:rsidR="00A7297D">
              <w:rPr>
                <w:sz w:val="18"/>
                <w:szCs w:val="18"/>
              </w:rPr>
              <w:t>- zagadnienie omawiane na przykładach instytucji nadzoru i kontroli w prawie zamówień publicznych i w prawie farmaceutycznym</w:t>
            </w:r>
          </w:p>
          <w:p w14:paraId="5256E5EB" w14:textId="77777777" w:rsidR="0085747A" w:rsidRPr="00A7297D" w:rsidRDefault="002C6706" w:rsidP="00A729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A7297D">
              <w:rPr>
                <w:sz w:val="18"/>
                <w:szCs w:val="18"/>
              </w:rPr>
              <w:t>pojęcie mikro, małego, średniego oraz pozostałych przedsiębiorców</w:t>
            </w:r>
            <w:r w:rsidR="00A7297D">
              <w:rPr>
                <w:sz w:val="18"/>
                <w:szCs w:val="18"/>
              </w:rPr>
              <w:t>.</w:t>
            </w:r>
          </w:p>
        </w:tc>
      </w:tr>
      <w:tr w:rsidR="0085747A" w:rsidRPr="009C54AE" w14:paraId="5CC38DE8" w14:textId="77777777" w:rsidTr="00C56BFF">
        <w:trPr>
          <w:trHeight w:val="67"/>
        </w:trPr>
        <w:tc>
          <w:tcPr>
            <w:tcW w:w="9639" w:type="dxa"/>
          </w:tcPr>
          <w:p w14:paraId="4A35D6EE" w14:textId="77777777" w:rsidR="00164EF5" w:rsidRDefault="002C6706" w:rsidP="00164EF5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sz w:val="18"/>
                <w:szCs w:val="18"/>
              </w:rPr>
            </w:pPr>
            <w:r w:rsidRPr="00164EF5">
              <w:rPr>
                <w:rFonts w:cs="Calibri"/>
                <w:b/>
                <w:sz w:val="18"/>
                <w:szCs w:val="18"/>
              </w:rPr>
              <w:t>ĆW3</w:t>
            </w:r>
            <w:r w:rsidRPr="00164EF5">
              <w:rPr>
                <w:rFonts w:cs="Calibri"/>
                <w:sz w:val="18"/>
                <w:szCs w:val="18"/>
              </w:rPr>
              <w:t>-</w:t>
            </w:r>
            <w:r w:rsidRPr="00164EF5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A7297D" w:rsidRPr="00164EF5">
              <w:rPr>
                <w:rFonts w:cs="Calibri"/>
                <w:b/>
                <w:sz w:val="18"/>
                <w:szCs w:val="18"/>
              </w:rPr>
              <w:t>Wybrane zagadnienia p</w:t>
            </w:r>
            <w:r w:rsidR="00C56BFF" w:rsidRPr="00164EF5">
              <w:rPr>
                <w:rFonts w:cs="Calibri"/>
                <w:b/>
                <w:sz w:val="18"/>
                <w:szCs w:val="18"/>
              </w:rPr>
              <w:t>raw</w:t>
            </w:r>
            <w:r w:rsidR="00A7297D" w:rsidRPr="00164EF5">
              <w:rPr>
                <w:rFonts w:cs="Calibri"/>
                <w:b/>
                <w:sz w:val="18"/>
                <w:szCs w:val="18"/>
              </w:rPr>
              <w:t>a</w:t>
            </w:r>
            <w:r w:rsidR="00C56BFF" w:rsidRPr="00164EF5">
              <w:rPr>
                <w:rFonts w:cs="Calibri"/>
                <w:b/>
                <w:sz w:val="18"/>
                <w:szCs w:val="18"/>
              </w:rPr>
              <w:t xml:space="preserve"> własności przemysłowej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 i wybranych aspektów prawa autorskiego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w zakresie</w:t>
            </w:r>
            <w:r w:rsidR="00985DE1">
              <w:rPr>
                <w:rFonts w:cs="Calibri"/>
                <w:b/>
                <w:sz w:val="18"/>
                <w:szCs w:val="18"/>
              </w:rPr>
              <w:t>: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prawa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>
              <w:rPr>
                <w:rFonts w:cs="Calibri"/>
                <w:b/>
                <w:sz w:val="18"/>
                <w:szCs w:val="18"/>
              </w:rPr>
              <w:t>internetowego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,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farmaceutycznego</w:t>
            </w:r>
            <w:r w:rsidR="004439AE">
              <w:rPr>
                <w:rFonts w:cs="Calibri"/>
                <w:b/>
                <w:sz w:val="18"/>
                <w:szCs w:val="18"/>
              </w:rPr>
              <w:t>,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 medycznego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2 </w:t>
            </w:r>
            <w:r w:rsidR="00164EF5">
              <w:rPr>
                <w:rFonts w:cs="Calibri"/>
                <w:b/>
                <w:sz w:val="18"/>
                <w:szCs w:val="18"/>
              </w:rPr>
              <w:t>g</w:t>
            </w:r>
            <w:r w:rsidR="00985DE1">
              <w:rPr>
                <w:rFonts w:cs="Calibri"/>
                <w:b/>
                <w:sz w:val="18"/>
                <w:szCs w:val="18"/>
              </w:rPr>
              <w:t>o</w:t>
            </w:r>
            <w:r w:rsidR="00164EF5">
              <w:rPr>
                <w:rFonts w:cs="Calibri"/>
                <w:b/>
                <w:sz w:val="18"/>
                <w:szCs w:val="18"/>
              </w:rPr>
              <w:t>dz.</w:t>
            </w:r>
          </w:p>
          <w:p w14:paraId="0E8347C6" w14:textId="77777777" w:rsidR="00985DE1" w:rsidRPr="00164EF5" w:rsidRDefault="00985DE1" w:rsidP="00164EF5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-</w:t>
            </w:r>
            <w:r w:rsidR="004439AE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985DE1">
              <w:rPr>
                <w:rFonts w:cs="Calibri"/>
                <w:b/>
                <w:i/>
                <w:iCs/>
                <w:sz w:val="18"/>
                <w:szCs w:val="18"/>
              </w:rPr>
              <w:t>Prawne uregulowania wykonywania zawodów medycznych</w:t>
            </w:r>
            <w:r>
              <w:rPr>
                <w:rFonts w:cs="Calibri"/>
                <w:b/>
                <w:i/>
                <w:iCs/>
                <w:sz w:val="18"/>
                <w:szCs w:val="18"/>
              </w:rPr>
              <w:t xml:space="preserve"> i prowadzenia aptek </w:t>
            </w:r>
          </w:p>
          <w:p w14:paraId="5D652C34" w14:textId="77777777" w:rsidR="00C56BFF" w:rsidRPr="00164EF5" w:rsidRDefault="00164EF5" w:rsidP="00164EF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164EF5">
              <w:rPr>
                <w:rFonts w:cs="Calibri"/>
                <w:color w:val="000000"/>
                <w:sz w:val="18"/>
                <w:szCs w:val="18"/>
              </w:rPr>
              <w:t>Programy komputerowe, Internet a prawo autorskie, ochrona baz danych;</w:t>
            </w:r>
          </w:p>
          <w:p w14:paraId="0D5DA65A" w14:textId="77777777" w:rsidR="00164EF5" w:rsidRPr="004439AE" w:rsidRDefault="00164EF5" w:rsidP="004439A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164EF5">
              <w:rPr>
                <w:rFonts w:cs="Calibri"/>
                <w:color w:val="000000"/>
                <w:sz w:val="18"/>
                <w:szCs w:val="18"/>
              </w:rPr>
              <w:t>Ochrona własności intelektualnej i systemy jej ochrony</w:t>
            </w:r>
            <w:r w:rsidR="00985DE1">
              <w:rPr>
                <w:rFonts w:cs="Calibri"/>
                <w:color w:val="000000"/>
                <w:sz w:val="18"/>
                <w:szCs w:val="18"/>
              </w:rPr>
              <w:t xml:space="preserve"> w prawie medycznym i farmaceutycznym</w:t>
            </w:r>
            <w:r w:rsidR="004439AE">
              <w:rPr>
                <w:rFonts w:cs="Calibri"/>
                <w:color w:val="000000"/>
                <w:sz w:val="18"/>
                <w:szCs w:val="18"/>
              </w:rPr>
              <w:t>;</w:t>
            </w:r>
          </w:p>
        </w:tc>
      </w:tr>
      <w:tr w:rsidR="002C6706" w:rsidRPr="009C54AE" w14:paraId="4EC14229" w14:textId="77777777" w:rsidTr="00CA0FC1">
        <w:trPr>
          <w:trHeight w:val="620"/>
        </w:trPr>
        <w:tc>
          <w:tcPr>
            <w:tcW w:w="9639" w:type="dxa"/>
          </w:tcPr>
          <w:p w14:paraId="5527D47F" w14:textId="77777777" w:rsidR="00CA0FC1" w:rsidRPr="004439AE" w:rsidRDefault="00CA0FC1" w:rsidP="004439AE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ĆW4</w:t>
            </w:r>
            <w:r w:rsidRPr="002C6706">
              <w:rPr>
                <w:sz w:val="18"/>
                <w:szCs w:val="18"/>
              </w:rPr>
              <w:t>-</w:t>
            </w:r>
            <w:r w:rsidR="003B15CE">
              <w:rPr>
                <w:b/>
                <w:sz w:val="18"/>
                <w:szCs w:val="18"/>
              </w:rPr>
              <w:t xml:space="preserve"> Wybrane problemy stosowania w praktyce regulacji związanych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z aktami odnoszącymi się do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publicznej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ochronnej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konkurencji </w:t>
            </w:r>
            <w:r w:rsidR="00F05A48">
              <w:rPr>
                <w:b/>
                <w:sz w:val="18"/>
                <w:szCs w:val="18"/>
              </w:rPr>
              <w:t>3 godz</w:t>
            </w:r>
            <w:r w:rsidR="004439AE">
              <w:rPr>
                <w:b/>
                <w:sz w:val="18"/>
                <w:szCs w:val="18"/>
              </w:rPr>
              <w:t>.</w:t>
            </w:r>
          </w:p>
          <w:p w14:paraId="740FF675" w14:textId="77777777" w:rsidR="00CA0FC1" w:rsidRPr="00903084" w:rsidRDefault="003B15CE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Przykłady casusów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 zakresu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postępowania</w:t>
            </w:r>
            <w:r w:rsidR="00CA0FC1" w:rsidRPr="00903084">
              <w:rPr>
                <w:sz w:val="18"/>
                <w:szCs w:val="18"/>
              </w:rPr>
              <w:t xml:space="preserve"> przed Komisją Europejską, Trybunałem Sprawiedliwości Unii Europejskiej, Prezesem Urzędu Ochrony Konkurencji i Konsumentów; Sądem Ochrony Konkurencji i Konsumentów,</w:t>
            </w:r>
          </w:p>
          <w:p w14:paraId="236EDD0B" w14:textId="77777777" w:rsidR="003B15CE" w:rsidRDefault="003B15CE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Procedury stosowane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przez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03084">
              <w:rPr>
                <w:sz w:val="18"/>
                <w:szCs w:val="18"/>
              </w:rPr>
              <w:t>Inspekto</w:t>
            </w:r>
            <w:r>
              <w:rPr>
                <w:sz w:val="18"/>
                <w:szCs w:val="18"/>
              </w:rPr>
              <w:t>rów Inspekcji Handlowej, Stałe Polubowne Sądy Konsumenckie</w:t>
            </w:r>
            <w:r w:rsidR="004439AE">
              <w:rPr>
                <w:sz w:val="18"/>
                <w:szCs w:val="18"/>
              </w:rPr>
              <w:t>,</w:t>
            </w:r>
            <w:r w:rsidR="00CA0FC1" w:rsidRPr="00903084">
              <w:rPr>
                <w:sz w:val="18"/>
                <w:szCs w:val="18"/>
              </w:rPr>
              <w:t xml:space="preserve"> </w:t>
            </w:r>
          </w:p>
          <w:p w14:paraId="6F22B042" w14:textId="77777777" w:rsid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 przykładów s</w:t>
            </w:r>
            <w:r w:rsidR="003B15CE">
              <w:rPr>
                <w:sz w:val="18"/>
                <w:szCs w:val="18"/>
              </w:rPr>
              <w:t>kła</w:t>
            </w:r>
            <w:r>
              <w:rPr>
                <w:sz w:val="18"/>
                <w:szCs w:val="18"/>
              </w:rPr>
              <w:t>dania</w:t>
            </w:r>
            <w:r w:rsidR="003B15CE">
              <w:rPr>
                <w:sz w:val="18"/>
                <w:szCs w:val="18"/>
              </w:rPr>
              <w:t xml:space="preserve"> skargi na przedsiębiorców</w:t>
            </w:r>
            <w:r w:rsidR="004439AE">
              <w:rPr>
                <w:sz w:val="18"/>
                <w:szCs w:val="18"/>
              </w:rPr>
              <w:t xml:space="preserve"> </w:t>
            </w:r>
            <w:r w:rsidR="003B15CE">
              <w:rPr>
                <w:sz w:val="18"/>
                <w:szCs w:val="18"/>
              </w:rPr>
              <w:t xml:space="preserve">do </w:t>
            </w:r>
            <w:r w:rsidR="00CA0FC1" w:rsidRPr="00903084">
              <w:rPr>
                <w:sz w:val="18"/>
                <w:szCs w:val="18"/>
              </w:rPr>
              <w:t>powiatowych rzeczników praw konsumenta</w:t>
            </w:r>
          </w:p>
          <w:p w14:paraId="20D0B5D6" w14:textId="77777777" w:rsidR="00CA0FC1" w:rsidRP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4439AE">
              <w:rPr>
                <w:sz w:val="18"/>
                <w:szCs w:val="18"/>
              </w:rPr>
              <w:t>Analiza postępowania</w:t>
            </w:r>
            <w:r w:rsidR="00CA0FC1" w:rsidRPr="004439AE">
              <w:rPr>
                <w:sz w:val="18"/>
                <w:szCs w:val="18"/>
              </w:rPr>
              <w:t xml:space="preserve"> przed Sądem Ochrony Konkurencji i Konsumentów w sprawach ochrony konkurencji oraz uznania klauzuli umownej za niedozwoloną w świetle artykułów 384, 385</w:t>
            </w:r>
            <w:r w:rsidR="00CA0FC1" w:rsidRPr="004439AE">
              <w:rPr>
                <w:sz w:val="18"/>
                <w:szCs w:val="18"/>
                <w:vertAlign w:val="superscript"/>
              </w:rPr>
              <w:t>1</w:t>
            </w:r>
            <w:r w:rsidR="00CA0FC1" w:rsidRPr="004439AE">
              <w:rPr>
                <w:sz w:val="18"/>
                <w:szCs w:val="18"/>
              </w:rPr>
              <w:t xml:space="preserve">, 385 </w:t>
            </w:r>
            <w:r w:rsidR="00CA0FC1" w:rsidRPr="004439AE">
              <w:rPr>
                <w:sz w:val="18"/>
                <w:szCs w:val="18"/>
                <w:vertAlign w:val="superscript"/>
              </w:rPr>
              <w:t xml:space="preserve">3 </w:t>
            </w:r>
            <w:proofErr w:type="spellStart"/>
            <w:r w:rsidR="00CA0FC1" w:rsidRPr="004439AE">
              <w:rPr>
                <w:sz w:val="18"/>
                <w:szCs w:val="18"/>
              </w:rPr>
              <w:t>kc</w:t>
            </w:r>
            <w:proofErr w:type="spellEnd"/>
            <w:r w:rsidR="00CA0FC1" w:rsidRPr="004439AE">
              <w:rPr>
                <w:sz w:val="18"/>
                <w:szCs w:val="18"/>
              </w:rPr>
              <w:t xml:space="preserve"> oraz regulacji art. 479</w:t>
            </w:r>
            <w:r w:rsidR="00CA0FC1" w:rsidRPr="004439AE">
              <w:rPr>
                <w:sz w:val="18"/>
                <w:szCs w:val="18"/>
                <w:vertAlign w:val="superscript"/>
              </w:rPr>
              <w:t>28</w:t>
            </w:r>
            <w:r w:rsidR="00CA0FC1" w:rsidRPr="004439AE">
              <w:rPr>
                <w:sz w:val="18"/>
                <w:szCs w:val="18"/>
              </w:rPr>
              <w:t xml:space="preserve"> i n. i art. 479</w:t>
            </w:r>
            <w:r w:rsidR="00CA0FC1" w:rsidRPr="004439AE">
              <w:rPr>
                <w:sz w:val="18"/>
                <w:szCs w:val="18"/>
                <w:vertAlign w:val="superscript"/>
              </w:rPr>
              <w:t>36</w:t>
            </w:r>
            <w:r w:rsidR="00CA0FC1" w:rsidRPr="004439AE">
              <w:rPr>
                <w:sz w:val="18"/>
                <w:szCs w:val="18"/>
              </w:rPr>
              <w:t xml:space="preserve"> i n., </w:t>
            </w:r>
            <w:proofErr w:type="spellStart"/>
            <w:r w:rsidR="00CA0FC1" w:rsidRPr="004439AE">
              <w:rPr>
                <w:sz w:val="18"/>
                <w:szCs w:val="18"/>
              </w:rPr>
              <w:t>kpc</w:t>
            </w:r>
            <w:proofErr w:type="spellEnd"/>
            <w:r w:rsidR="003B15CE" w:rsidRPr="004439AE">
              <w:rPr>
                <w:sz w:val="18"/>
                <w:szCs w:val="18"/>
              </w:rPr>
              <w:t>.</w:t>
            </w:r>
          </w:p>
          <w:p w14:paraId="01DC8EEA" w14:textId="77777777" w:rsidR="00CA0FC1" w:rsidRPr="00985DE1" w:rsidRDefault="003B15CE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85DE1">
              <w:rPr>
                <w:sz w:val="18"/>
                <w:szCs w:val="18"/>
              </w:rPr>
              <w:t>Analiza przykładów</w:t>
            </w:r>
            <w:r w:rsidR="004439AE">
              <w:rPr>
                <w:sz w:val="18"/>
                <w:szCs w:val="18"/>
              </w:rPr>
              <w:t xml:space="preserve"> </w:t>
            </w:r>
            <w:r w:rsidRPr="00985DE1">
              <w:rPr>
                <w:sz w:val="18"/>
                <w:szCs w:val="18"/>
              </w:rPr>
              <w:t>odnoszących się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85DE1">
              <w:rPr>
                <w:sz w:val="18"/>
                <w:szCs w:val="18"/>
              </w:rPr>
              <w:t>p</w:t>
            </w:r>
            <w:r w:rsidRPr="00985DE1">
              <w:rPr>
                <w:sz w:val="18"/>
                <w:szCs w:val="18"/>
              </w:rPr>
              <w:t>orozumień ogranic</w:t>
            </w:r>
            <w:r w:rsidR="0067068B">
              <w:rPr>
                <w:sz w:val="18"/>
                <w:szCs w:val="18"/>
              </w:rPr>
              <w:t>z</w:t>
            </w:r>
            <w:r w:rsidRPr="00985DE1">
              <w:rPr>
                <w:sz w:val="18"/>
                <w:szCs w:val="18"/>
              </w:rPr>
              <w:t>ających konkurencję</w:t>
            </w:r>
            <w:r w:rsidR="004439AE">
              <w:rPr>
                <w:sz w:val="18"/>
                <w:szCs w:val="18"/>
              </w:rPr>
              <w:t>,</w:t>
            </w:r>
          </w:p>
          <w:p w14:paraId="05635505" w14:textId="77777777" w:rsidR="002C6706" w:rsidRP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Przykłady </w:t>
            </w:r>
            <w:r w:rsidR="00CA0FC1" w:rsidRPr="00903084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raktyk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naruszających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03084">
              <w:rPr>
                <w:sz w:val="18"/>
                <w:szCs w:val="18"/>
              </w:rPr>
              <w:t>zbiorowe interes</w:t>
            </w:r>
            <w:r>
              <w:rPr>
                <w:sz w:val="18"/>
                <w:szCs w:val="18"/>
              </w:rPr>
              <w:t>y</w:t>
            </w:r>
            <w:r w:rsidR="00CA0FC1" w:rsidRPr="00903084">
              <w:rPr>
                <w:sz w:val="18"/>
                <w:szCs w:val="18"/>
              </w:rPr>
              <w:t xml:space="preserve"> konsumentów – pojęcie, rodzaje i postępowanie przed organami;</w:t>
            </w:r>
          </w:p>
        </w:tc>
      </w:tr>
      <w:tr w:rsidR="00CA0FC1" w14:paraId="3978D09C" w14:textId="77777777" w:rsidTr="00CA0FC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639" w:type="dxa"/>
          </w:tcPr>
          <w:p w14:paraId="67140935" w14:textId="77777777" w:rsidR="00CA0FC1" w:rsidRPr="005D6A13" w:rsidRDefault="00CA0FC1" w:rsidP="00CA0FC1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t>ĆW5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Prawo zamówień publicznych</w:t>
            </w:r>
            <w:r w:rsidR="00985DE1">
              <w:rPr>
                <w:b/>
                <w:sz w:val="18"/>
                <w:szCs w:val="18"/>
              </w:rPr>
              <w:t xml:space="preserve"> 4</w:t>
            </w:r>
            <w:r w:rsidR="00F05A48">
              <w:rPr>
                <w:b/>
                <w:sz w:val="18"/>
                <w:szCs w:val="18"/>
              </w:rPr>
              <w:t>.godz.</w:t>
            </w:r>
          </w:p>
          <w:p w14:paraId="06B21D82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geneza regulacji;</w:t>
            </w:r>
          </w:p>
          <w:p w14:paraId="7A22C33D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źródła prawa wspólnotowego i krajowego;</w:t>
            </w:r>
          </w:p>
          <w:p w14:paraId="22A8F226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wspólnotowy słownik zamówień;</w:t>
            </w:r>
          </w:p>
          <w:p w14:paraId="465E605D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organy wspólnotowe i krajowe;</w:t>
            </w:r>
          </w:p>
          <w:p w14:paraId="2DA3B158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zasady systemu zamówień publicznych;</w:t>
            </w:r>
          </w:p>
          <w:p w14:paraId="7BD74379" w14:textId="77777777" w:rsidR="00CA0FC1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postępowania o udzielenie zamówienia publicznego – poszczególne postacie, charakter prawny specyfikacji istotnych warunków zamówienia, tryby udzielania zamówień;</w:t>
            </w:r>
          </w:p>
          <w:p w14:paraId="0C44763E" w14:textId="77777777" w:rsidR="00CA0FC1" w:rsidRPr="009848F0" w:rsidRDefault="00CA0FC1" w:rsidP="009848F0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środki ochrony prawnej</w:t>
            </w:r>
          </w:p>
        </w:tc>
      </w:tr>
      <w:tr w:rsidR="00CA0FC1" w14:paraId="52106476" w14:textId="77777777" w:rsidTr="009848F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639" w:type="dxa"/>
          </w:tcPr>
          <w:p w14:paraId="6AE7D154" w14:textId="77777777" w:rsidR="00CA0FC1" w:rsidRPr="005D6A13" w:rsidRDefault="00CA0FC1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lastRenderedPageBreak/>
              <w:t>ĆW6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Pomoc publiczna dla przedsiębiorców</w:t>
            </w:r>
            <w:r w:rsidR="00F05A48">
              <w:rPr>
                <w:b/>
                <w:sz w:val="18"/>
                <w:szCs w:val="18"/>
              </w:rPr>
              <w:t xml:space="preserve"> 4godz.</w:t>
            </w:r>
          </w:p>
          <w:p w14:paraId="5A56697E" w14:textId="77777777" w:rsidR="00CA0FC1" w:rsidRPr="00903084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geneza regulacji;</w:t>
            </w:r>
          </w:p>
          <w:p w14:paraId="4019E8DB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prawa unijnego</w:t>
            </w:r>
            <w:r w:rsidRPr="00903084">
              <w:rPr>
                <w:sz w:val="18"/>
                <w:szCs w:val="18"/>
              </w:rPr>
              <w:t xml:space="preserve"> i krajowego, regulacja TWE, ewolucja regulacji krajowej, akty obowiązujące;</w:t>
            </w:r>
          </w:p>
          <w:p w14:paraId="3D06EA7B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organy</w:t>
            </w:r>
          </w:p>
          <w:p w14:paraId="4D5E511E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postępowanie</w:t>
            </w:r>
          </w:p>
          <w:p w14:paraId="365ABCF9" w14:textId="77777777" w:rsidR="00CA0FC1" w:rsidRPr="009848F0" w:rsidRDefault="00CA0FC1" w:rsidP="009848F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specjalne strefy ekonomiczn</w:t>
            </w:r>
            <w:r w:rsidR="009848F0">
              <w:rPr>
                <w:sz w:val="18"/>
                <w:szCs w:val="18"/>
              </w:rPr>
              <w:t>e</w:t>
            </w:r>
          </w:p>
        </w:tc>
      </w:tr>
      <w:tr w:rsidR="00CA0FC1" w14:paraId="333891F1" w14:textId="77777777" w:rsidTr="00F05A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639" w:type="dxa"/>
          </w:tcPr>
          <w:p w14:paraId="59EAF20F" w14:textId="77777777" w:rsidR="00CA0FC1" w:rsidRPr="005D6A13" w:rsidRDefault="00CA0FC1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t>ĆW7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Ochrona danych osobowych</w:t>
            </w:r>
            <w:r w:rsidR="00F05A48">
              <w:rPr>
                <w:b/>
                <w:sz w:val="18"/>
                <w:szCs w:val="18"/>
              </w:rPr>
              <w:t xml:space="preserve"> 3.godz.</w:t>
            </w:r>
          </w:p>
          <w:p w14:paraId="25551892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pojęcie danych osobowych;</w:t>
            </w:r>
          </w:p>
          <w:p w14:paraId="4C9C5AD3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podmioty przetwarzające dane osobowe;</w:t>
            </w:r>
          </w:p>
          <w:p w14:paraId="25553CED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postępowanie rejestracyjne;</w:t>
            </w:r>
          </w:p>
          <w:p w14:paraId="520F15A1" w14:textId="77777777" w:rsidR="00CA0FC1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zasady postępowania;</w:t>
            </w:r>
          </w:p>
          <w:p w14:paraId="27BDB0E9" w14:textId="77777777" w:rsidR="00CA0FC1" w:rsidRDefault="00F05A48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>
              <w:rPr>
                <w:sz w:val="18"/>
                <w:szCs w:val="18"/>
              </w:rPr>
              <w:t>postę</w:t>
            </w:r>
            <w:r w:rsidR="00CA0FC1">
              <w:rPr>
                <w:sz w:val="18"/>
                <w:szCs w:val="18"/>
              </w:rPr>
              <w:t>powanie kontrolne</w:t>
            </w:r>
          </w:p>
        </w:tc>
      </w:tr>
    </w:tbl>
    <w:p w14:paraId="1C43A657" w14:textId="77777777" w:rsidR="0067068B" w:rsidRDefault="0067068B" w:rsidP="00A33D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511EA3" w14:textId="77777777" w:rsidR="0067068B" w:rsidRDefault="0067068B" w:rsidP="00A33D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11348C" w14:textId="77777777" w:rsidR="0085747A" w:rsidRPr="009C54AE" w:rsidRDefault="009F4610" w:rsidP="00A33D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19B6D3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5879FEF" w14:textId="77777777" w:rsidR="008564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</w:p>
    <w:p w14:paraId="2F0F6127" w14:textId="77777777" w:rsidR="0085747A" w:rsidRPr="00153C41" w:rsidRDefault="00153C41" w:rsidP="0085643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9848F0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7C0EDA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CF159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7CDE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657D9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908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5164"/>
        <w:gridCol w:w="1888"/>
      </w:tblGrid>
      <w:tr w:rsidR="0085747A" w:rsidRPr="009C54AE" w14:paraId="16B4BA7B" w14:textId="77777777" w:rsidTr="0067068B">
        <w:tc>
          <w:tcPr>
            <w:tcW w:w="2240" w:type="dxa"/>
            <w:vAlign w:val="center"/>
          </w:tcPr>
          <w:p w14:paraId="7AD02474" w14:textId="77777777" w:rsidR="0085747A" w:rsidRPr="009C54AE" w:rsidRDefault="0071620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64" w:type="dxa"/>
            <w:vAlign w:val="center"/>
          </w:tcPr>
          <w:p w14:paraId="1E1382EF" w14:textId="77777777" w:rsidR="0085747A" w:rsidRPr="009C54AE" w:rsidRDefault="00A84C85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706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6D92C9FC" w14:textId="77777777" w:rsidR="0085747A" w:rsidRPr="009C54AE" w:rsidRDefault="009F4610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8" w:type="dxa"/>
            <w:vAlign w:val="center"/>
          </w:tcPr>
          <w:p w14:paraId="335BCD79" w14:textId="77777777" w:rsidR="00923D7D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E6576C" w14:textId="77777777" w:rsidR="0085747A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72B3" w:rsidRPr="005E6E85" w14:paraId="698D7289" w14:textId="77777777" w:rsidTr="0067068B">
        <w:tc>
          <w:tcPr>
            <w:tcW w:w="2240" w:type="dxa"/>
          </w:tcPr>
          <w:p w14:paraId="2E62B7E8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164" w:type="dxa"/>
          </w:tcPr>
          <w:p w14:paraId="1C36141A" w14:textId="77777777" w:rsidR="006A72B3" w:rsidRPr="007A63C4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1888" w:type="dxa"/>
          </w:tcPr>
          <w:p w14:paraId="61ADF499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6A72B3" w:rsidRPr="005E6E85" w14:paraId="6C3161EC" w14:textId="77777777" w:rsidTr="0067068B">
        <w:tc>
          <w:tcPr>
            <w:tcW w:w="2240" w:type="dxa"/>
          </w:tcPr>
          <w:p w14:paraId="726FF39E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5164" w:type="dxa"/>
          </w:tcPr>
          <w:p w14:paraId="4BE1EC49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</w:t>
            </w:r>
          </w:p>
        </w:tc>
        <w:tc>
          <w:tcPr>
            <w:tcW w:w="1888" w:type="dxa"/>
          </w:tcPr>
          <w:p w14:paraId="353277F9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6A72B3" w14:paraId="3C7519C7" w14:textId="77777777" w:rsidTr="006706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240" w:type="dxa"/>
          </w:tcPr>
          <w:p w14:paraId="6DB9948A" w14:textId="0193A9D8" w:rsidR="006A72B3" w:rsidRPr="005E1599" w:rsidRDefault="006A72B3" w:rsidP="00A33DC0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5164" w:type="dxa"/>
          </w:tcPr>
          <w:p w14:paraId="03845CD6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</w:tcPr>
          <w:p w14:paraId="07EA2409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1312A651" w14:textId="77777777" w:rsidTr="006706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40" w:type="dxa"/>
          </w:tcPr>
          <w:p w14:paraId="736ABD15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164" w:type="dxa"/>
          </w:tcPr>
          <w:p w14:paraId="60E4CE01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</w:tcPr>
          <w:p w14:paraId="44BFF479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70FD0958" w14:textId="77777777" w:rsidTr="006706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240" w:type="dxa"/>
          </w:tcPr>
          <w:p w14:paraId="4D833B88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164" w:type="dxa"/>
          </w:tcPr>
          <w:p w14:paraId="3E8F9C89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</w:tcPr>
          <w:p w14:paraId="2674FC3A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1B59E607" w14:textId="77777777" w:rsidTr="006706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14:paraId="365C71BA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164" w:type="dxa"/>
          </w:tcPr>
          <w:p w14:paraId="1383B0AF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</w:tcPr>
          <w:p w14:paraId="3E1DE152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77F20BB4" w14:textId="77777777" w:rsidTr="006706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240" w:type="dxa"/>
          </w:tcPr>
          <w:p w14:paraId="62DA48D9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164" w:type="dxa"/>
          </w:tcPr>
          <w:p w14:paraId="6B299069" w14:textId="77777777" w:rsidR="006A72B3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1888" w:type="dxa"/>
          </w:tcPr>
          <w:p w14:paraId="3495F558" w14:textId="77777777" w:rsidR="006A72B3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44BF570E" w14:textId="77777777" w:rsidTr="006706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14:paraId="1BB7F752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164" w:type="dxa"/>
          </w:tcPr>
          <w:p w14:paraId="7B97D33C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88" w:type="dxa"/>
          </w:tcPr>
          <w:p w14:paraId="0A8FABD2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6A72B3" w14:paraId="11220D1A" w14:textId="77777777" w:rsidTr="006706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14:paraId="7B7B7DAA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164" w:type="dxa"/>
          </w:tcPr>
          <w:p w14:paraId="4B90CAD5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88" w:type="dxa"/>
          </w:tcPr>
          <w:p w14:paraId="0CC232C3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A33DC0" w14:paraId="2F7BA371" w14:textId="77777777" w:rsidTr="0067068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2240" w:type="dxa"/>
          </w:tcPr>
          <w:p w14:paraId="625D6301" w14:textId="77777777" w:rsidR="00A33DC0" w:rsidRDefault="00A33DC0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164" w:type="dxa"/>
          </w:tcPr>
          <w:p w14:paraId="33ABFEEC" w14:textId="77777777" w:rsidR="00A33DC0" w:rsidRDefault="00A33DC0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88" w:type="dxa"/>
          </w:tcPr>
          <w:p w14:paraId="685F6A3D" w14:textId="77777777" w:rsidR="00A33DC0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</w:tbl>
    <w:p w14:paraId="3539F480" w14:textId="77777777" w:rsidR="0067068B" w:rsidRDefault="0067068B" w:rsidP="0044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65B329" w14:textId="77777777" w:rsidR="0085747A" w:rsidRPr="009C54AE" w:rsidRDefault="003E1941" w:rsidP="0044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96E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A313C0" w14:textId="77777777" w:rsidTr="00923D7D">
        <w:tc>
          <w:tcPr>
            <w:tcW w:w="9670" w:type="dxa"/>
          </w:tcPr>
          <w:p w14:paraId="53D5BC3B" w14:textId="77777777" w:rsidR="0085747A" w:rsidRPr="0067068B" w:rsidRDefault="0083447B" w:rsidP="0067068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6E58C1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103991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882E0A" w14:textId="18E77B71" w:rsidR="009F4610" w:rsidRPr="009C54AE" w:rsidRDefault="005E159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5ADA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435E97F" w14:textId="77777777" w:rsidTr="003E1941">
        <w:tc>
          <w:tcPr>
            <w:tcW w:w="4962" w:type="dxa"/>
            <w:vAlign w:val="center"/>
          </w:tcPr>
          <w:p w14:paraId="7288A1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AA3E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46EFE7D" w14:textId="77777777" w:rsidTr="00923D7D">
        <w:tc>
          <w:tcPr>
            <w:tcW w:w="4962" w:type="dxa"/>
          </w:tcPr>
          <w:p w14:paraId="034B8B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7068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2CAEFF" w14:textId="77777777" w:rsidR="0083447B" w:rsidRDefault="0083447B" w:rsidP="0083447B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30 godz.</w:t>
            </w:r>
          </w:p>
          <w:p w14:paraId="414216D3" w14:textId="77777777" w:rsidR="0085747A" w:rsidRDefault="0083447B" w:rsidP="008344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Ćwiczenia – 30 godz.</w:t>
            </w:r>
          </w:p>
          <w:p w14:paraId="1F72713D" w14:textId="77777777" w:rsidR="0083447B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797CCB13" w14:textId="77777777" w:rsidTr="00923D7D">
        <w:tc>
          <w:tcPr>
            <w:tcW w:w="4962" w:type="dxa"/>
          </w:tcPr>
          <w:p w14:paraId="3125C6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341C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2820BE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14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5D53114" w14:textId="77777777" w:rsidTr="00923D7D">
        <w:tc>
          <w:tcPr>
            <w:tcW w:w="4962" w:type="dxa"/>
          </w:tcPr>
          <w:p w14:paraId="43877EA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11C1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3A261F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47B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4A84E146" w14:textId="77777777" w:rsidTr="00923D7D">
        <w:tc>
          <w:tcPr>
            <w:tcW w:w="4962" w:type="dxa"/>
          </w:tcPr>
          <w:p w14:paraId="1EC8A0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C1952F" w14:textId="77777777" w:rsidR="0085747A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27DF605" w14:textId="77777777" w:rsidTr="00923D7D">
        <w:tc>
          <w:tcPr>
            <w:tcW w:w="4962" w:type="dxa"/>
          </w:tcPr>
          <w:p w14:paraId="66C312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B9AF10" w14:textId="77777777" w:rsidR="0085747A" w:rsidRPr="009C54AE" w:rsidRDefault="003B1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553E54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9079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DB0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1BE70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04BA92E" w14:textId="77777777" w:rsidTr="0071620A">
        <w:trPr>
          <w:trHeight w:val="397"/>
        </w:trPr>
        <w:tc>
          <w:tcPr>
            <w:tcW w:w="3544" w:type="dxa"/>
          </w:tcPr>
          <w:p w14:paraId="51DE63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95E3A9" w14:textId="77777777" w:rsidR="0085747A" w:rsidRPr="009C54AE" w:rsidRDefault="006706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16FE28" w14:textId="77777777" w:rsidTr="0071620A">
        <w:trPr>
          <w:trHeight w:val="397"/>
        </w:trPr>
        <w:tc>
          <w:tcPr>
            <w:tcW w:w="3544" w:type="dxa"/>
          </w:tcPr>
          <w:p w14:paraId="11A61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6418C5" w14:textId="77777777" w:rsidR="0085747A" w:rsidRPr="009C54AE" w:rsidRDefault="006706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8210E09" w14:textId="77777777" w:rsidR="003B1402" w:rsidRDefault="003B140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245060" w14:textId="77777777" w:rsidR="0085747A" w:rsidRPr="009C54AE" w:rsidRDefault="004439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675843"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72C5C4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67CE42" w14:textId="77777777" w:rsidTr="0071620A">
        <w:trPr>
          <w:trHeight w:val="397"/>
        </w:trPr>
        <w:tc>
          <w:tcPr>
            <w:tcW w:w="7513" w:type="dxa"/>
          </w:tcPr>
          <w:p w14:paraId="6BDDBF40" w14:textId="77777777" w:rsidR="000C7CEC" w:rsidRDefault="0085747A" w:rsidP="009848F0">
            <w:pPr>
              <w:spacing w:after="0" w:line="240" w:lineRule="auto"/>
              <w:contextualSpacing/>
              <w:jc w:val="both"/>
              <w:rPr>
                <w:rFonts w:cs="Calibri"/>
                <w:b/>
                <w:bCs/>
                <w:szCs w:val="24"/>
              </w:rPr>
            </w:pPr>
            <w:r w:rsidRPr="009848F0">
              <w:rPr>
                <w:rFonts w:cs="Calibri"/>
                <w:b/>
                <w:bCs/>
                <w:szCs w:val="24"/>
              </w:rPr>
              <w:t>Literatura podstawowa:</w:t>
            </w:r>
          </w:p>
          <w:p w14:paraId="34FEECD1" w14:textId="77777777" w:rsidR="0067068B" w:rsidRPr="009848F0" w:rsidRDefault="0067068B" w:rsidP="009848F0">
            <w:pPr>
              <w:spacing w:after="0" w:line="240" w:lineRule="auto"/>
              <w:contextualSpacing/>
              <w:jc w:val="both"/>
              <w:rPr>
                <w:rFonts w:eastAsia="Cambria" w:cs="Calibri"/>
                <w:b/>
                <w:bCs/>
                <w:sz w:val="24"/>
              </w:rPr>
            </w:pPr>
          </w:p>
          <w:p w14:paraId="32CFDD6D" w14:textId="77777777" w:rsidR="006E58C1" w:rsidRPr="00DB262B" w:rsidRDefault="006E58C1" w:rsidP="006E58C1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14:paraId="6B6E6DB8" w14:textId="77777777" w:rsidR="006E58C1" w:rsidRPr="00DB262B" w:rsidRDefault="006E58C1" w:rsidP="006E5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 Warszawa 2019</w:t>
            </w:r>
          </w:p>
          <w:p w14:paraId="067424DB" w14:textId="77777777" w:rsidR="006E58C1" w:rsidRPr="00DB262B" w:rsidRDefault="006E58C1" w:rsidP="006E5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A. (red.),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 xml:space="preserve">Prawo gospodarcze publiczne, </w:t>
            </w:r>
            <w:r w:rsidRPr="00DB262B">
              <w:rPr>
                <w:rFonts w:ascii="Corbel" w:eastAsia="Cambria" w:hAnsi="Corbel"/>
                <w:lang w:eastAsia="pl-PL"/>
              </w:rPr>
              <w:t>Warszawa 2019</w:t>
            </w:r>
          </w:p>
          <w:p w14:paraId="30B6A686" w14:textId="77777777" w:rsidR="006E58C1" w:rsidRPr="001611CA" w:rsidRDefault="006E58C1" w:rsidP="006E5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</w:t>
            </w:r>
            <w:r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 Publiczne prawo gospodarcze, Warszawa 2017</w:t>
            </w:r>
          </w:p>
          <w:p w14:paraId="6A1F28A9" w14:textId="77777777" w:rsidR="0085747A" w:rsidRPr="00A81E69" w:rsidRDefault="006E58C1" w:rsidP="00A81E6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>
              <w:rPr>
                <w:rFonts w:ascii="Corbel" w:eastAsia="Cambria" w:hAnsi="Corbel"/>
                <w:lang w:eastAsia="pl-PL"/>
              </w:rPr>
              <w:t xml:space="preserve"> Z., Szafrański A., </w:t>
            </w:r>
            <w:r>
              <w:rPr>
                <w:rFonts w:ascii="Corbel" w:eastAsia="Cambria" w:hAnsi="Corbel"/>
                <w:i/>
                <w:iCs/>
                <w:lang w:eastAsia="pl-PL"/>
              </w:rPr>
              <w:t xml:space="preserve">Publiczne prawo gospodarcze, </w:t>
            </w:r>
            <w:r>
              <w:rPr>
                <w:rFonts w:ascii="Corbel" w:eastAsia="Cambria" w:hAnsi="Corbel"/>
                <w:lang w:eastAsia="pl-PL"/>
              </w:rPr>
              <w:t>Warszawa 2021</w:t>
            </w:r>
          </w:p>
        </w:tc>
      </w:tr>
      <w:tr w:rsidR="0085747A" w:rsidRPr="009C54AE" w14:paraId="1B08A1A5" w14:textId="77777777" w:rsidTr="00A86E6D">
        <w:trPr>
          <w:trHeight w:val="4100"/>
        </w:trPr>
        <w:tc>
          <w:tcPr>
            <w:tcW w:w="7513" w:type="dxa"/>
          </w:tcPr>
          <w:p w14:paraId="5160A546" w14:textId="77777777" w:rsidR="0076104C" w:rsidRDefault="0076104C" w:rsidP="00DB0E2C">
            <w:pPr>
              <w:pStyle w:val="Punktygwne"/>
              <w:spacing w:before="0" w:after="0"/>
              <w:rPr>
                <w:rFonts w:ascii="Calibri" w:hAnsi="Calibri" w:cs="Calibri"/>
                <w:bCs/>
                <w:smallCaps w:val="0"/>
                <w:sz w:val="22"/>
              </w:rPr>
            </w:pPr>
            <w:r w:rsidRPr="004439AE">
              <w:rPr>
                <w:rFonts w:ascii="Calibri" w:hAnsi="Calibri" w:cs="Calibri"/>
                <w:bCs/>
                <w:smallCaps w:val="0"/>
                <w:sz w:val="22"/>
              </w:rPr>
              <w:t>Literatura uzupełniająca:</w:t>
            </w:r>
          </w:p>
          <w:p w14:paraId="03B14C78" w14:textId="77777777" w:rsidR="0067068B" w:rsidRPr="004439AE" w:rsidRDefault="0067068B" w:rsidP="00DB0E2C">
            <w:pPr>
              <w:pStyle w:val="Punktygwne"/>
              <w:spacing w:before="0" w:after="0"/>
              <w:rPr>
                <w:rFonts w:ascii="Calibri" w:hAnsi="Calibri" w:cs="Calibri"/>
                <w:bCs/>
                <w:smallCaps w:val="0"/>
                <w:sz w:val="22"/>
              </w:rPr>
            </w:pPr>
          </w:p>
          <w:p w14:paraId="43CF497F" w14:textId="77777777" w:rsidR="0076104C" w:rsidRPr="004439AE" w:rsidRDefault="0076104C" w:rsidP="004439AE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Hauser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 R.,</w:t>
            </w:r>
            <w:r w:rsidR="009848F0" w:rsidRPr="004439AE">
              <w:rPr>
                <w:rFonts w:ascii="Calibri" w:hAnsi="Calibri" w:cs="Calibri"/>
                <w:smallCaps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Niewiadomsk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i,</w:t>
            </w:r>
            <w:r w:rsidR="009848F0"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W</w:t>
            </w:r>
            <w:r w:rsidR="009848F0"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róbel 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A</w:t>
            </w:r>
            <w:r w:rsidR="009848F0"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.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,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i/>
                <w:sz w:val="22"/>
                <w:szCs w:val="22"/>
              </w:rPr>
              <w:t>Publiczne prawo gospodarcze. System Prawa Administracyjnego. Tom 8 A, Tom 8 B,</w:t>
            </w:r>
            <w:r w:rsidR="00BF1A28" w:rsidRPr="004439AE">
              <w:rPr>
                <w:rFonts w:ascii="Calibri" w:hAnsi="Calibri" w:cs="Calibri"/>
                <w:b w:val="0"/>
                <w:i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Warszawa</w:t>
            </w:r>
            <w:r w:rsidR="00BF1A28" w:rsidRPr="004439AE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2018</w:t>
            </w:r>
            <w:r w:rsidR="00DB0E2C" w:rsidRPr="004439AE">
              <w:rPr>
                <w:rFonts w:ascii="Calibri" w:hAnsi="Calibri" w:cs="Calibri"/>
                <w:b w:val="0"/>
                <w:sz w:val="22"/>
                <w:szCs w:val="22"/>
              </w:rPr>
              <w:t>;</w:t>
            </w:r>
          </w:p>
          <w:p w14:paraId="024365EE" w14:textId="77777777" w:rsidR="00EA2883" w:rsidRPr="004439AE" w:rsidRDefault="00F56E8A" w:rsidP="004439AE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8" w:history="1">
              <w:r w:rsidR="0076104C" w:rsidRPr="004439AE">
                <w:rPr>
                  <w:rFonts w:eastAsia="Times New Roman" w:cs="Calibri"/>
                  <w:lang w:eastAsia="pl-PL"/>
                </w:rPr>
                <w:t>Dobaczewska</w:t>
              </w:r>
            </w:hyperlink>
            <w:r w:rsidR="00EA2883" w:rsidRPr="004439AE">
              <w:rPr>
                <w:rFonts w:eastAsia="Times New Roman" w:cs="Calibri"/>
                <w:lang w:eastAsia="pl-PL"/>
              </w:rPr>
              <w:t xml:space="preserve"> A.</w:t>
            </w:r>
            <w:r w:rsidR="0076104C" w:rsidRPr="004439AE">
              <w:rPr>
                <w:rFonts w:eastAsia="Times New Roman" w:cs="Calibri"/>
                <w:lang w:eastAsia="pl-PL"/>
              </w:rPr>
              <w:t xml:space="preserve">, </w:t>
            </w:r>
            <w:hyperlink r:id="rId9" w:history="1">
              <w:proofErr w:type="spellStart"/>
              <w:r w:rsidR="0076104C" w:rsidRPr="004439AE">
                <w:rPr>
                  <w:rFonts w:eastAsia="Times New Roman" w:cs="Calibri"/>
                  <w:lang w:eastAsia="pl-PL"/>
                </w:rPr>
                <w:t>Powałowski</w:t>
              </w:r>
              <w:proofErr w:type="spellEnd"/>
            </w:hyperlink>
            <w:r w:rsidR="00EA2883" w:rsidRPr="004439AE">
              <w:rPr>
                <w:rFonts w:eastAsia="Times New Roman" w:cs="Calibri"/>
                <w:lang w:eastAsia="pl-PL"/>
              </w:rPr>
              <w:t xml:space="preserve"> A</w:t>
            </w:r>
            <w:r w:rsidR="0076104C" w:rsidRPr="004439AE">
              <w:rPr>
                <w:rFonts w:eastAsia="Times New Roman" w:cs="Calibri"/>
                <w:lang w:eastAsia="pl-PL"/>
              </w:rPr>
              <w:t xml:space="preserve">, </w:t>
            </w:r>
            <w:hyperlink r:id="rId10" w:history="1">
              <w:r w:rsidR="0076104C" w:rsidRPr="004439AE">
                <w:rPr>
                  <w:rFonts w:eastAsia="Times New Roman" w:cs="Calibri"/>
                  <w:lang w:eastAsia="pl-PL"/>
                </w:rPr>
                <w:t>Wolska</w:t>
              </w:r>
            </w:hyperlink>
            <w:r w:rsidR="009848F0" w:rsidRPr="004439AE">
              <w:rPr>
                <w:rFonts w:eastAsia="Times New Roman" w:cs="Calibri"/>
                <w:lang w:eastAsia="pl-PL"/>
              </w:rPr>
              <w:t xml:space="preserve"> </w:t>
            </w:r>
            <w:r w:rsidR="00EA2883" w:rsidRPr="004439AE">
              <w:rPr>
                <w:rFonts w:eastAsia="Times New Roman" w:cs="Calibri"/>
                <w:lang w:eastAsia="pl-PL"/>
              </w:rPr>
              <w:t>H</w:t>
            </w:r>
            <w:r w:rsidR="009848F0" w:rsidRPr="004439AE">
              <w:rPr>
                <w:rFonts w:eastAsia="Times New Roman" w:cs="Calibri"/>
                <w:lang w:eastAsia="pl-PL"/>
              </w:rPr>
              <w:t>.,</w:t>
            </w:r>
            <w:r w:rsidR="00EA2883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EA2883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Nowe prawo przedsiębiorców</w:t>
            </w:r>
            <w:r w:rsidR="00EA2883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</w:p>
          <w:p w14:paraId="6EAA184D" w14:textId="77777777" w:rsidR="00EA2883" w:rsidRPr="004439AE" w:rsidRDefault="00EA2883" w:rsidP="004439AE">
            <w:pPr>
              <w:pStyle w:val="Akapitzlist"/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Warszawa 2018</w:t>
            </w:r>
            <w:r w:rsidR="00DB0E2C" w:rsidRPr="004439AE">
              <w:rPr>
                <w:rFonts w:eastAsia="Times New Roman" w:cs="Calibri"/>
                <w:bCs/>
                <w:kern w:val="36"/>
                <w:lang w:eastAsia="pl-PL"/>
              </w:rPr>
              <w:t>;</w:t>
            </w:r>
          </w:p>
          <w:p w14:paraId="0E732EB3" w14:textId="77777777" w:rsidR="00466A29" w:rsidRPr="004439AE" w:rsidRDefault="00F56E8A" w:rsidP="004439AE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466A29" w:rsidRPr="004439AE">
                <w:rPr>
                  <w:rFonts w:eastAsia="Times New Roman" w:cs="Calibri"/>
                  <w:lang w:eastAsia="pl-PL"/>
                </w:rPr>
                <w:t>Lubeńczuk</w:t>
              </w:r>
              <w:proofErr w:type="spellEnd"/>
            </w:hyperlink>
            <w:r w:rsidR="00466A29" w:rsidRPr="004439AE">
              <w:rPr>
                <w:rFonts w:eastAsia="Times New Roman" w:cs="Calibri"/>
                <w:lang w:eastAsia="pl-PL"/>
              </w:rPr>
              <w:t xml:space="preserve"> G., </w:t>
            </w:r>
            <w:hyperlink r:id="rId12" w:history="1">
              <w:r w:rsidR="00466A29" w:rsidRPr="004439AE">
                <w:rPr>
                  <w:rFonts w:eastAsia="Times New Roman" w:cs="Calibri"/>
                  <w:lang w:eastAsia="pl-PL"/>
                </w:rPr>
                <w:t>Wołoszyn-Cichocka</w:t>
              </w:r>
            </w:hyperlink>
            <w:r w:rsidR="00466A29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13" w:history="1">
              <w:r w:rsidR="00466A29" w:rsidRPr="004439AE">
                <w:rPr>
                  <w:rFonts w:eastAsia="Times New Roman" w:cs="Calibri"/>
                  <w:lang w:eastAsia="pl-PL"/>
                </w:rPr>
                <w:t>Zdyb</w:t>
              </w:r>
            </w:hyperlink>
            <w:r w:rsidR="00466A29" w:rsidRPr="004439AE">
              <w:rPr>
                <w:rFonts w:eastAsia="Times New Roman" w:cs="Calibri"/>
                <w:lang w:eastAsia="pl-PL"/>
              </w:rPr>
              <w:t xml:space="preserve"> M.,</w:t>
            </w:r>
            <w:r w:rsidR="00466A29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Pr</w:t>
            </w:r>
            <w:r w:rsidR="00BF1A28" w:rsidRPr="004439AE">
              <w:rPr>
                <w:rFonts w:eastAsia="Times New Roman" w:cs="Calibri"/>
                <w:bCs/>
                <w:kern w:val="36"/>
                <w:lang w:eastAsia="pl-PL"/>
              </w:rPr>
              <w:t>awo przedsiębiorców. Komentarz</w:t>
            </w:r>
            <w:r w:rsidR="00466A29" w:rsidRPr="004439AE">
              <w:rPr>
                <w:rFonts w:eastAsia="Times New Roman" w:cs="Calibri"/>
                <w:bCs/>
                <w:kern w:val="36"/>
                <w:lang w:eastAsia="pl-PL"/>
              </w:rPr>
              <w:t>,</w:t>
            </w:r>
            <w:r w:rsidR="009848F0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466A29" w:rsidRPr="004439AE">
              <w:rPr>
                <w:rFonts w:eastAsia="Times New Roman" w:cs="Calibri"/>
                <w:bCs/>
                <w:kern w:val="36"/>
                <w:lang w:eastAsia="pl-PL"/>
              </w:rPr>
              <w:t>Warszawa</w:t>
            </w:r>
            <w:r w:rsid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466A29" w:rsidRPr="004439AE">
              <w:rPr>
                <w:rFonts w:eastAsia="Times New Roman" w:cs="Calibri"/>
                <w:bCs/>
                <w:kern w:val="36"/>
                <w:lang w:eastAsia="pl-PL"/>
              </w:rPr>
              <w:t>2019</w:t>
            </w:r>
            <w:r w:rsidR="00DB0E2C" w:rsidRPr="004439AE">
              <w:rPr>
                <w:rFonts w:eastAsia="Times New Roman" w:cs="Calibri"/>
                <w:bCs/>
                <w:kern w:val="36"/>
                <w:lang w:eastAsia="pl-PL"/>
              </w:rPr>
              <w:t>;</w:t>
            </w:r>
          </w:p>
          <w:p w14:paraId="73D342A5" w14:textId="77777777" w:rsidR="00466A29" w:rsidRPr="004439AE" w:rsidRDefault="00466A29" w:rsidP="004439AE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Kozieł G., </w:t>
            </w:r>
            <w:r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,</w:t>
            </w:r>
            <w:r w:rsidR="00DB0E2C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Warszawa 2019</w:t>
            </w:r>
            <w:r w:rsidR="00DB0E2C" w:rsidRPr="004439AE">
              <w:rPr>
                <w:rFonts w:eastAsia="Times New Roman" w:cs="Calibri"/>
                <w:bCs/>
                <w:kern w:val="36"/>
                <w:lang w:eastAsia="pl-PL"/>
              </w:rPr>
              <w:t>;</w:t>
            </w:r>
          </w:p>
          <w:p w14:paraId="0AB0A7EF" w14:textId="77777777" w:rsidR="0076104C" w:rsidRPr="004439AE" w:rsidRDefault="00F56E8A" w:rsidP="004439AE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outlineLvl w:val="0"/>
              <w:rPr>
                <w:rFonts w:cs="Calibri"/>
                <w:b/>
                <w:smallCaps/>
              </w:rPr>
            </w:pPr>
            <w:hyperlink r:id="rId14" w:history="1">
              <w:proofErr w:type="spellStart"/>
              <w:r w:rsidR="00466A29" w:rsidRPr="004439AE">
                <w:rPr>
                  <w:rFonts w:eastAsia="Times New Roman" w:cs="Calibri"/>
                  <w:lang w:eastAsia="pl-PL"/>
                </w:rPr>
                <w:t>Dargas</w:t>
              </w:r>
              <w:proofErr w:type="spellEnd"/>
              <w:r w:rsidR="00466A29" w:rsidRPr="004439AE">
                <w:rPr>
                  <w:rFonts w:eastAsia="Times New Roman" w:cs="Calibri"/>
                  <w:lang w:eastAsia="pl-PL"/>
                </w:rPr>
                <w:t>-Draganik</w:t>
              </w:r>
            </w:hyperlink>
            <w:r w:rsidR="00466A29" w:rsidRPr="004439AE">
              <w:rPr>
                <w:rFonts w:eastAsia="Times New Roman" w:cs="Calibri"/>
                <w:lang w:eastAsia="pl-PL"/>
              </w:rPr>
              <w:t xml:space="preserve"> M., </w:t>
            </w:r>
            <w:hyperlink r:id="rId15" w:history="1">
              <w:proofErr w:type="spellStart"/>
              <w:r w:rsidR="00466A29" w:rsidRPr="004439AE">
                <w:rPr>
                  <w:rFonts w:eastAsia="Times New Roman" w:cs="Calibri"/>
                  <w:lang w:eastAsia="pl-PL"/>
                </w:rPr>
                <w:t>Formela</w:t>
              </w:r>
              <w:proofErr w:type="spellEnd"/>
            </w:hyperlink>
            <w:r w:rsidR="00466A29" w:rsidRPr="004439AE">
              <w:rPr>
                <w:rFonts w:eastAsia="Times New Roman" w:cs="Calibri"/>
                <w:lang w:eastAsia="pl-PL"/>
              </w:rPr>
              <w:t xml:space="preserve"> J.,</w:t>
            </w:r>
            <w:r w:rsidR="00466A29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466A29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Ustawa o wspieraniu nowych inwestycji. Komentarz</w:t>
            </w:r>
            <w:r w:rsidR="00466A29" w:rsidRPr="004439AE">
              <w:rPr>
                <w:rFonts w:eastAsia="Times New Roman" w:cs="Calibri"/>
                <w:bCs/>
                <w:kern w:val="36"/>
                <w:lang w:eastAsia="pl-PL"/>
              </w:rPr>
              <w:t>,</w:t>
            </w:r>
            <w:r w:rsidR="009848F0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466A29" w:rsidRPr="004439AE">
              <w:rPr>
                <w:rFonts w:eastAsia="Times New Roman" w:cs="Calibri"/>
                <w:bCs/>
                <w:kern w:val="36"/>
                <w:lang w:eastAsia="pl-PL"/>
              </w:rPr>
              <w:t>Warszawa 2019</w:t>
            </w:r>
            <w:r w:rsidR="00DB0E2C" w:rsidRPr="004439AE">
              <w:rPr>
                <w:rFonts w:eastAsia="Times New Roman" w:cs="Calibri"/>
                <w:bCs/>
                <w:kern w:val="36"/>
                <w:lang w:eastAsia="pl-PL"/>
              </w:rPr>
              <w:t>;</w:t>
            </w:r>
          </w:p>
          <w:p w14:paraId="36273632" w14:textId="77777777" w:rsidR="00DB0E2C" w:rsidRPr="004439AE" w:rsidRDefault="003B15CE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439AE">
              <w:rPr>
                <w:rFonts w:ascii="Calibri" w:hAnsi="Calibri" w:cs="Calibri"/>
                <w:sz w:val="22"/>
                <w:szCs w:val="22"/>
              </w:rPr>
              <w:t xml:space="preserve">Olszewski J </w:t>
            </w:r>
            <w:r w:rsidR="00DB0E2C"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Nowe </w:t>
            </w:r>
            <w:proofErr w:type="spellStart"/>
            <w:r w:rsidR="00DB0E2C"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>obowiązki</w:t>
            </w:r>
            <w:proofErr w:type="spellEnd"/>
            <w:r w:rsidR="00DB0E2C"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informacyjne jako element </w:t>
            </w:r>
            <w:proofErr w:type="spellStart"/>
            <w:r w:rsidR="00DB0E2C"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>zwiększania</w:t>
            </w:r>
            <w:proofErr w:type="spellEnd"/>
            <w:r w:rsidR="00DB0E2C"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konkurencji</w:t>
            </w:r>
            <w:r w:rsidR="004439AE">
              <w:rPr>
                <w:rFonts w:ascii="Calibri" w:hAnsi="Calibri" w:cs="Calibri"/>
                <w:i/>
                <w:iCs/>
                <w:sz w:val="22"/>
                <w:szCs w:val="22"/>
              </w:rPr>
              <w:t>,</w:t>
            </w:r>
            <w:r w:rsidR="00DB0E2C" w:rsidRPr="004439AE">
              <w:rPr>
                <w:rFonts w:ascii="Calibri" w:hAnsi="Calibri" w:cs="Calibri"/>
                <w:sz w:val="22"/>
                <w:szCs w:val="22"/>
              </w:rPr>
              <w:t xml:space="preserve"> [w:] J. Olszewski (red.) Zeszyty Naukowe Zakładu Prawa Handlowego i Gospodarczego nr 4, </w:t>
            </w:r>
            <w:proofErr w:type="spellStart"/>
            <w:r w:rsidR="00DB0E2C" w:rsidRPr="004439AE">
              <w:rPr>
                <w:rFonts w:ascii="Calibri" w:hAnsi="Calibri" w:cs="Calibri"/>
                <w:sz w:val="22"/>
                <w:szCs w:val="22"/>
              </w:rPr>
              <w:t>Rzeszów</w:t>
            </w:r>
            <w:proofErr w:type="spellEnd"/>
            <w:r w:rsidR="00DB0E2C" w:rsidRPr="004439AE">
              <w:rPr>
                <w:rFonts w:ascii="Calibri" w:hAnsi="Calibri" w:cs="Calibri"/>
                <w:sz w:val="22"/>
                <w:szCs w:val="22"/>
              </w:rPr>
              <w:t xml:space="preserve"> 2018, s. 23-41</w:t>
            </w:r>
            <w:r w:rsidR="004439AE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1956E2C0" w14:textId="77777777" w:rsidR="00DB0E2C" w:rsidRPr="004439AE" w:rsidRDefault="00DB0E2C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439AE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Olszewski J.,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>Obowiązki</w:t>
            </w:r>
            <w:proofErr w:type="spellEnd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informacyjne w gospodarce jako element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>zwiększania</w:t>
            </w:r>
            <w:proofErr w:type="spellEnd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konkurencji</w:t>
            </w:r>
            <w:r w:rsidRPr="004439A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439AE">
              <w:rPr>
                <w:rFonts w:ascii="Calibri" w:hAnsi="Calibri" w:cs="Calibri"/>
                <w:sz w:val="22"/>
                <w:szCs w:val="22"/>
              </w:rPr>
              <w:t>Rzeszów</w:t>
            </w:r>
            <w:proofErr w:type="spellEnd"/>
            <w:r w:rsidRPr="004439AE">
              <w:rPr>
                <w:rFonts w:ascii="Calibri" w:hAnsi="Calibri" w:cs="Calibri"/>
                <w:sz w:val="22"/>
                <w:szCs w:val="22"/>
              </w:rPr>
              <w:t xml:space="preserve"> 2020</w:t>
            </w:r>
            <w:r w:rsidR="004439AE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35459746" w14:textId="77777777" w:rsidR="00DB0E2C" w:rsidRPr="004439AE" w:rsidRDefault="00DB0E2C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sz w:val="22"/>
                <w:szCs w:val="22"/>
              </w:rPr>
              <w:t>Blicharz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R.,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Powałowski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A.,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Prawo przedsiębiorcy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2019</w:t>
            </w:r>
          </w:p>
          <w:p w14:paraId="49C922C2" w14:textId="77777777" w:rsidR="00F214C2" w:rsidRPr="004439AE" w:rsidRDefault="00DB0E2C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Olszewski J.,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Instytucje klasyfikacji ratingowej w Unii Europejskiej i w Indiach. Dwie drogi reformowania,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[w:] M.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Stępien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́, R. Łukasiewicz (red.),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Prawo azjatyckie z perspektywy Europejskiej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Torun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́ 2018, s. 85-112</w:t>
            </w:r>
          </w:p>
          <w:p w14:paraId="44474D82" w14:textId="77777777" w:rsidR="00F214C2" w:rsidRPr="004439AE" w:rsidRDefault="00F214C2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Kidyba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A., Michalski M.,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Spółki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Skarbu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Państwa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na rynku kapitałowym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2017</w:t>
            </w:r>
            <w:r w:rsid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7E7556AE" w14:textId="77777777" w:rsidR="00F214C2" w:rsidRPr="004439AE" w:rsidRDefault="00F214C2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Olszewski J.,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Ostatnie zmiany w prawie autorskim i propozycje dalszych reform,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Rozdział I, [w:] J. Olszewski, E. Małecka (red.),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Współczesne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wyzwania prawa własności intelektualnej. Między teorią a praktyką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Wydawnictwo Uniwersytetu Rzeszowskiego,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Rzeszów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2016, s. 17-28</w:t>
            </w:r>
            <w:r w:rsidR="004439AE"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768B44F9" w14:textId="77777777" w:rsidR="004439AE" w:rsidRPr="004439AE" w:rsidRDefault="004439AE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Olszewski J., Ważniejsze obowiązki informacyjne jako działania prewencyjne w sytuacjach podejrzenia prania pieniędzy lub finansowania terroryzmu,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;</w:t>
            </w:r>
          </w:p>
          <w:p w14:paraId="57E1F6B9" w14:textId="77777777" w:rsidR="00F214C2" w:rsidRPr="004439AE" w:rsidRDefault="00F214C2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Jagielska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M.,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Sprzedaz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̇ konsumencka w teorii i praktyce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2016</w:t>
            </w:r>
            <w:r w:rsid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12C2F133" w14:textId="77777777" w:rsidR="00F214C2" w:rsidRPr="004439AE" w:rsidRDefault="00F214C2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O.,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Farmaceuta jako gwarant prawidłowego wykonywania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zadan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́ aptek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ogólnodostępnych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w zakresie opieki farmaceutycznej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[w:]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Wpływ zmian społecznych i ustrojowych na system prawa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red. Kalina-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Prasznic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U.;</w:t>
            </w:r>
          </w:p>
          <w:p w14:paraId="5BABEAC5" w14:textId="77777777" w:rsidR="00F214C2" w:rsidRPr="004439AE" w:rsidRDefault="00F214C2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O.,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2020;</w:t>
            </w:r>
          </w:p>
          <w:p w14:paraId="6D5A7F13" w14:textId="77777777" w:rsidR="00F214C2" w:rsidRPr="004439AE" w:rsidRDefault="00F214C2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 xml:space="preserve">O., </w:t>
            </w:r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Apteka dla aptekarza jako element oddziaływania na bezpieczeństwo farmaceutyczne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Studia i Materiały "Miscellanea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Oeconomicae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" Nr 3/2018, tom II, red. R. Frey, s. 31-42;</w:t>
            </w:r>
          </w:p>
          <w:p w14:paraId="43C9F13D" w14:textId="77777777" w:rsidR="004439AE" w:rsidRPr="004439AE" w:rsidRDefault="00F214C2" w:rsidP="004439AE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O., </w:t>
            </w:r>
            <w:r w:rsidRPr="004439AE">
              <w:rPr>
                <w:rFonts w:ascii="Calibri" w:eastAsia="Calibri" w:hAnsi="Calibri" w:cs="Calibri"/>
                <w:i/>
                <w:color w:val="000000" w:themeColor="text1"/>
                <w:sz w:val="22"/>
                <w:szCs w:val="22"/>
              </w:rPr>
              <w:t>Systemy informatyczne wspierające nadzór nad bezpieczeństwem stosowania produktów leczniczych</w:t>
            </w:r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Ius</w:t>
            </w:r>
            <w:proofErr w:type="spellEnd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et </w:t>
            </w:r>
            <w:proofErr w:type="spellStart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Administratio</w:t>
            </w:r>
            <w:proofErr w:type="spellEnd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, 1/2018</w:t>
            </w:r>
            <w:r w:rsidR="004439AE"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35389C62" w14:textId="77777777" w:rsidR="00A86E6D" w:rsidRPr="00A86E6D" w:rsidRDefault="00F214C2" w:rsidP="00A86E6D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Stapiński R.</w:t>
            </w:r>
            <w:r w:rsidR="00E622F3"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Zmiany proceduralne w ramach nowego prawa zamówień publicznych a udział mikro, małych i średnich przedsiębiorców w rynku, </w:t>
            </w:r>
            <w:r w:rsidR="00E622F3"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="00E622F3" w:rsidRPr="00A86E6D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E622F3"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</w:t>
            </w:r>
            <w:r w:rsidR="004439AE"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  <w:p w14:paraId="57D432AB" w14:textId="77777777" w:rsidR="00A86E6D" w:rsidRPr="00A86E6D" w:rsidRDefault="00A86E6D" w:rsidP="00A86E6D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Zakończenie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działalności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gospodarczej</w:t>
            </w:r>
            <w:r w:rsidRPr="00A86E6D">
              <w:rPr>
                <w:rFonts w:ascii="Calibri" w:hAnsi="Calibri" w:cs="Calibri"/>
                <w:sz w:val="22"/>
                <w:szCs w:val="22"/>
              </w:rPr>
              <w:t xml:space="preserve"> [w:] R. Blicharz, A.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Powałowski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 xml:space="preserve"> (red.), „Prawo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przedsiębiorcy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>”, Warszawa 2019, s. 167-172;</w:t>
            </w:r>
          </w:p>
          <w:p w14:paraId="02A8A683" w14:textId="77777777" w:rsidR="00A86E6D" w:rsidRPr="00A86E6D" w:rsidRDefault="00A86E6D" w:rsidP="00A86E6D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86E6D">
              <w:rPr>
                <w:rFonts w:ascii="Calibri" w:hAnsi="Calibri" w:cs="Calibri"/>
                <w:sz w:val="22"/>
                <w:szCs w:val="22"/>
              </w:rPr>
              <w:t xml:space="preserve">Stapiński R.,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Efektywnośc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́ realizacji polityki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środowiskowej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państwa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w ramach systemu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zamówien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́ publicznych - stan obecny i perspektywa zmian</w:t>
            </w:r>
            <w:r w:rsidRPr="00A86E6D">
              <w:rPr>
                <w:rFonts w:ascii="Calibri" w:hAnsi="Calibri" w:cs="Calibri"/>
                <w:sz w:val="22"/>
                <w:szCs w:val="22"/>
              </w:rPr>
              <w:t xml:space="preserve"> [w:] M.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Lemonnier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>, H. Nowak (red.), „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Dzis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 xml:space="preserve">́ i jutro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zamówien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>́ publicznych”, Warszawa 2019, s. 167-176.</w:t>
            </w:r>
          </w:p>
        </w:tc>
      </w:tr>
    </w:tbl>
    <w:p w14:paraId="352DF74F" w14:textId="77777777" w:rsidR="0085747A" w:rsidRPr="009C54AE" w:rsidRDefault="0085747A" w:rsidP="00DB0E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755D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983FA" w14:textId="77777777" w:rsidR="00F56E8A" w:rsidRDefault="00F56E8A" w:rsidP="00C16ABF">
      <w:pPr>
        <w:spacing w:after="0" w:line="240" w:lineRule="auto"/>
      </w:pPr>
      <w:r>
        <w:separator/>
      </w:r>
    </w:p>
  </w:endnote>
  <w:endnote w:type="continuationSeparator" w:id="0">
    <w:p w14:paraId="05636C81" w14:textId="77777777" w:rsidR="00F56E8A" w:rsidRDefault="00F56E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0FBD7" w14:textId="77777777" w:rsidR="00F56E8A" w:rsidRDefault="00F56E8A" w:rsidP="00C16ABF">
      <w:pPr>
        <w:spacing w:after="0" w:line="240" w:lineRule="auto"/>
      </w:pPr>
      <w:r>
        <w:separator/>
      </w:r>
    </w:p>
  </w:footnote>
  <w:footnote w:type="continuationSeparator" w:id="0">
    <w:p w14:paraId="62CA347A" w14:textId="77777777" w:rsidR="00F56E8A" w:rsidRDefault="00F56E8A" w:rsidP="00C16ABF">
      <w:pPr>
        <w:spacing w:after="0" w:line="240" w:lineRule="auto"/>
      </w:pPr>
      <w:r>
        <w:continuationSeparator/>
      </w:r>
    </w:p>
  </w:footnote>
  <w:footnote w:id="1">
    <w:p w14:paraId="2F43A075" w14:textId="77777777" w:rsidR="00CF5AE1" w:rsidRDefault="00CF5AE1" w:rsidP="00CF5A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F4D18"/>
    <w:multiLevelType w:val="multilevel"/>
    <w:tmpl w:val="954E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4D70"/>
    <w:multiLevelType w:val="hybridMultilevel"/>
    <w:tmpl w:val="161EC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828D6"/>
    <w:multiLevelType w:val="multilevel"/>
    <w:tmpl w:val="A15E4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3521D"/>
    <w:multiLevelType w:val="multilevel"/>
    <w:tmpl w:val="E19825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3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271F5A"/>
    <w:multiLevelType w:val="multilevel"/>
    <w:tmpl w:val="FA30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6870"/>
    <w:multiLevelType w:val="multilevel"/>
    <w:tmpl w:val="D87A753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15"/>
  </w:num>
  <w:num w:numId="4">
    <w:abstractNumId w:val="18"/>
  </w:num>
  <w:num w:numId="5">
    <w:abstractNumId w:val="12"/>
  </w:num>
  <w:num w:numId="6">
    <w:abstractNumId w:val="10"/>
  </w:num>
  <w:num w:numId="7">
    <w:abstractNumId w:val="11"/>
  </w:num>
  <w:num w:numId="8">
    <w:abstractNumId w:val="0"/>
  </w:num>
  <w:num w:numId="9">
    <w:abstractNumId w:val="2"/>
  </w:num>
  <w:num w:numId="10">
    <w:abstractNumId w:val="7"/>
  </w:num>
  <w:num w:numId="11">
    <w:abstractNumId w:val="8"/>
  </w:num>
  <w:num w:numId="12">
    <w:abstractNumId w:val="20"/>
  </w:num>
  <w:num w:numId="13">
    <w:abstractNumId w:val="16"/>
  </w:num>
  <w:num w:numId="14">
    <w:abstractNumId w:val="14"/>
  </w:num>
  <w:num w:numId="15">
    <w:abstractNumId w:val="6"/>
  </w:num>
  <w:num w:numId="16">
    <w:abstractNumId w:val="17"/>
  </w:num>
  <w:num w:numId="17">
    <w:abstractNumId w:val="9"/>
  </w:num>
  <w:num w:numId="18">
    <w:abstractNumId w:val="21"/>
  </w:num>
  <w:num w:numId="19">
    <w:abstractNumId w:val="1"/>
  </w:num>
  <w:num w:numId="20">
    <w:abstractNumId w:val="3"/>
  </w:num>
  <w:num w:numId="21">
    <w:abstractNumId w:val="19"/>
  </w:num>
  <w:num w:numId="22">
    <w:abstractNumId w:val="4"/>
  </w:num>
  <w:num w:numId="23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06"/>
    <w:rsid w:val="00015B8F"/>
    <w:rsid w:val="00020AB9"/>
    <w:rsid w:val="00022ECE"/>
    <w:rsid w:val="00042A51"/>
    <w:rsid w:val="00042D2E"/>
    <w:rsid w:val="00044C82"/>
    <w:rsid w:val="000544F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F1C57"/>
    <w:rsid w:val="000F5615"/>
    <w:rsid w:val="00124BFF"/>
    <w:rsid w:val="0012560E"/>
    <w:rsid w:val="00125E3D"/>
    <w:rsid w:val="00127108"/>
    <w:rsid w:val="001315E2"/>
    <w:rsid w:val="00134B13"/>
    <w:rsid w:val="00146BC0"/>
    <w:rsid w:val="00153C41"/>
    <w:rsid w:val="00154381"/>
    <w:rsid w:val="00160C8C"/>
    <w:rsid w:val="001624A2"/>
    <w:rsid w:val="001640A7"/>
    <w:rsid w:val="00164EF5"/>
    <w:rsid w:val="00164FA7"/>
    <w:rsid w:val="00166A03"/>
    <w:rsid w:val="001718A7"/>
    <w:rsid w:val="001737CF"/>
    <w:rsid w:val="00176083"/>
    <w:rsid w:val="00192F37"/>
    <w:rsid w:val="001A19B8"/>
    <w:rsid w:val="001A4AC5"/>
    <w:rsid w:val="001A70D2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47999"/>
    <w:rsid w:val="00274879"/>
    <w:rsid w:val="00281FF2"/>
    <w:rsid w:val="002857DE"/>
    <w:rsid w:val="00291567"/>
    <w:rsid w:val="002A22BF"/>
    <w:rsid w:val="002A2389"/>
    <w:rsid w:val="002A671D"/>
    <w:rsid w:val="002B1701"/>
    <w:rsid w:val="002B4D55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529"/>
    <w:rsid w:val="00346FE9"/>
    <w:rsid w:val="0034759A"/>
    <w:rsid w:val="003503F6"/>
    <w:rsid w:val="003530DD"/>
    <w:rsid w:val="00363F78"/>
    <w:rsid w:val="003A0A5B"/>
    <w:rsid w:val="003A1176"/>
    <w:rsid w:val="003B1402"/>
    <w:rsid w:val="003B15CE"/>
    <w:rsid w:val="003B5AB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39AE"/>
    <w:rsid w:val="00445970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C6535"/>
    <w:rsid w:val="004D4BCE"/>
    <w:rsid w:val="004D5282"/>
    <w:rsid w:val="004F1551"/>
    <w:rsid w:val="004F55A3"/>
    <w:rsid w:val="00503C31"/>
    <w:rsid w:val="0050496F"/>
    <w:rsid w:val="00513B6F"/>
    <w:rsid w:val="00517C63"/>
    <w:rsid w:val="005363C4"/>
    <w:rsid w:val="00536BDE"/>
    <w:rsid w:val="00542F9F"/>
    <w:rsid w:val="00543ACC"/>
    <w:rsid w:val="0056696D"/>
    <w:rsid w:val="00584E0D"/>
    <w:rsid w:val="0059484D"/>
    <w:rsid w:val="005A0855"/>
    <w:rsid w:val="005A3196"/>
    <w:rsid w:val="005B56A7"/>
    <w:rsid w:val="005C080F"/>
    <w:rsid w:val="005C55E5"/>
    <w:rsid w:val="005C696A"/>
    <w:rsid w:val="005E1599"/>
    <w:rsid w:val="005E6E85"/>
    <w:rsid w:val="005F31D2"/>
    <w:rsid w:val="00601B25"/>
    <w:rsid w:val="0061029B"/>
    <w:rsid w:val="00617230"/>
    <w:rsid w:val="00621CE1"/>
    <w:rsid w:val="00627FC9"/>
    <w:rsid w:val="00647FA8"/>
    <w:rsid w:val="00650C5F"/>
    <w:rsid w:val="00654934"/>
    <w:rsid w:val="006620D9"/>
    <w:rsid w:val="0067068B"/>
    <w:rsid w:val="00671958"/>
    <w:rsid w:val="00675843"/>
    <w:rsid w:val="006908BA"/>
    <w:rsid w:val="00696477"/>
    <w:rsid w:val="006A72B3"/>
    <w:rsid w:val="006D050F"/>
    <w:rsid w:val="006D6139"/>
    <w:rsid w:val="006E58C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D37"/>
    <w:rsid w:val="0076104C"/>
    <w:rsid w:val="00763BF1"/>
    <w:rsid w:val="00766FD4"/>
    <w:rsid w:val="0077656F"/>
    <w:rsid w:val="0078168C"/>
    <w:rsid w:val="00787C2A"/>
    <w:rsid w:val="00790E27"/>
    <w:rsid w:val="007A4022"/>
    <w:rsid w:val="007A6E6E"/>
    <w:rsid w:val="007C3299"/>
    <w:rsid w:val="007C3BCC"/>
    <w:rsid w:val="007C3C77"/>
    <w:rsid w:val="007C4546"/>
    <w:rsid w:val="007D6E56"/>
    <w:rsid w:val="007F4155"/>
    <w:rsid w:val="00811BBD"/>
    <w:rsid w:val="00813A44"/>
    <w:rsid w:val="0081554D"/>
    <w:rsid w:val="0081707E"/>
    <w:rsid w:val="00825493"/>
    <w:rsid w:val="0083447B"/>
    <w:rsid w:val="008449B3"/>
    <w:rsid w:val="00856436"/>
    <w:rsid w:val="0085747A"/>
    <w:rsid w:val="008813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965"/>
    <w:rsid w:val="009848F0"/>
    <w:rsid w:val="00985DE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57822"/>
    <w:rsid w:val="00A601C8"/>
    <w:rsid w:val="00A60799"/>
    <w:rsid w:val="00A65C05"/>
    <w:rsid w:val="00A7297D"/>
    <w:rsid w:val="00A73110"/>
    <w:rsid w:val="00A81E69"/>
    <w:rsid w:val="00A81FBB"/>
    <w:rsid w:val="00A84C85"/>
    <w:rsid w:val="00A86E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89E"/>
    <w:rsid w:val="00B06142"/>
    <w:rsid w:val="00B135B1"/>
    <w:rsid w:val="00B26182"/>
    <w:rsid w:val="00B3130B"/>
    <w:rsid w:val="00B3211B"/>
    <w:rsid w:val="00B33BF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5B6"/>
    <w:rsid w:val="00B90885"/>
    <w:rsid w:val="00BB520A"/>
    <w:rsid w:val="00BD3869"/>
    <w:rsid w:val="00BD66E9"/>
    <w:rsid w:val="00BD6FF4"/>
    <w:rsid w:val="00BF1A28"/>
    <w:rsid w:val="00BF2C41"/>
    <w:rsid w:val="00C058B4"/>
    <w:rsid w:val="00C05F44"/>
    <w:rsid w:val="00C131B5"/>
    <w:rsid w:val="00C16ABF"/>
    <w:rsid w:val="00C170AE"/>
    <w:rsid w:val="00C26CB7"/>
    <w:rsid w:val="00C324C1"/>
    <w:rsid w:val="00C35DB9"/>
    <w:rsid w:val="00C36992"/>
    <w:rsid w:val="00C56036"/>
    <w:rsid w:val="00C56BFF"/>
    <w:rsid w:val="00C61DC5"/>
    <w:rsid w:val="00C67E92"/>
    <w:rsid w:val="00C70A26"/>
    <w:rsid w:val="00C766DF"/>
    <w:rsid w:val="00C94B98"/>
    <w:rsid w:val="00CA0FC1"/>
    <w:rsid w:val="00CA2B96"/>
    <w:rsid w:val="00CA5089"/>
    <w:rsid w:val="00CD6897"/>
    <w:rsid w:val="00CE5BAC"/>
    <w:rsid w:val="00CF25BE"/>
    <w:rsid w:val="00CF5AE1"/>
    <w:rsid w:val="00CF78ED"/>
    <w:rsid w:val="00D02B25"/>
    <w:rsid w:val="00D02EBA"/>
    <w:rsid w:val="00D119E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E2C"/>
    <w:rsid w:val="00DD6B55"/>
    <w:rsid w:val="00DE09C0"/>
    <w:rsid w:val="00DE4A14"/>
    <w:rsid w:val="00DF320D"/>
    <w:rsid w:val="00DF71C8"/>
    <w:rsid w:val="00E129B8"/>
    <w:rsid w:val="00E17538"/>
    <w:rsid w:val="00E21E7D"/>
    <w:rsid w:val="00E22FBC"/>
    <w:rsid w:val="00E24BF5"/>
    <w:rsid w:val="00E25338"/>
    <w:rsid w:val="00E3517A"/>
    <w:rsid w:val="00E43551"/>
    <w:rsid w:val="00E51E44"/>
    <w:rsid w:val="00E558BA"/>
    <w:rsid w:val="00E622F3"/>
    <w:rsid w:val="00E63348"/>
    <w:rsid w:val="00E71489"/>
    <w:rsid w:val="00E77E88"/>
    <w:rsid w:val="00E8107D"/>
    <w:rsid w:val="00E960BB"/>
    <w:rsid w:val="00E96D80"/>
    <w:rsid w:val="00EA2074"/>
    <w:rsid w:val="00EA2883"/>
    <w:rsid w:val="00EA3C30"/>
    <w:rsid w:val="00EA4832"/>
    <w:rsid w:val="00EA4E9D"/>
    <w:rsid w:val="00EC4899"/>
    <w:rsid w:val="00ED03AB"/>
    <w:rsid w:val="00ED32D2"/>
    <w:rsid w:val="00EE32DE"/>
    <w:rsid w:val="00EE4B6E"/>
    <w:rsid w:val="00EE5457"/>
    <w:rsid w:val="00F0515E"/>
    <w:rsid w:val="00F05A48"/>
    <w:rsid w:val="00F070AB"/>
    <w:rsid w:val="00F07918"/>
    <w:rsid w:val="00F11193"/>
    <w:rsid w:val="00F17567"/>
    <w:rsid w:val="00F214C2"/>
    <w:rsid w:val="00F27A7B"/>
    <w:rsid w:val="00F526AF"/>
    <w:rsid w:val="00F5470C"/>
    <w:rsid w:val="00F56E8A"/>
    <w:rsid w:val="00F617C3"/>
    <w:rsid w:val="00F7066B"/>
    <w:rsid w:val="00F83B28"/>
    <w:rsid w:val="00FA46E5"/>
    <w:rsid w:val="00FA6372"/>
    <w:rsid w:val="00FB7DBA"/>
    <w:rsid w:val="00FC1C25"/>
    <w:rsid w:val="00FC3F45"/>
    <w:rsid w:val="00FD503F"/>
    <w:rsid w:val="00FD7589"/>
    <w:rsid w:val="00FE15D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E1B8"/>
  <w15:docId w15:val="{45E829E6-4208-4448-950B-863045B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B0E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6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6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68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6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68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4EAA8-AA3C-422D-BAE7-5B5404221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8</Pages>
  <Words>2784</Words>
  <Characters>16710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2021-11-25T10:00:00Z</dcterms:created>
  <dcterms:modified xsi:type="dcterms:W3CDTF">2022-11-29T13:23:00Z</dcterms:modified>
</cp:coreProperties>
</file>